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0437" w14:textId="0E642851" w:rsidR="00C14325" w:rsidRPr="001062CD" w:rsidRDefault="00C14325" w:rsidP="00C14325">
      <w:pPr>
        <w:spacing w:after="0" w:line="240" w:lineRule="auto"/>
        <w:rPr>
          <w:rFonts w:asciiTheme="minorHAnsi" w:hAnsiTheme="minorHAnsi" w:cstheme="minorHAnsi"/>
          <w:b/>
          <w:color w:val="002060"/>
          <w:spacing w:val="-4"/>
          <w:sz w:val="40"/>
          <w:szCs w:val="40"/>
        </w:rPr>
      </w:pPr>
      <w:r>
        <w:rPr>
          <w:rFonts w:asciiTheme="minorHAnsi" w:hAnsiTheme="minorHAnsi" w:cstheme="minorHAnsi"/>
          <w:b/>
          <w:noProof/>
          <w:color w:val="002060"/>
          <w:spacing w:val="-4"/>
          <w:sz w:val="40"/>
          <w:szCs w:val="40"/>
        </w:rPr>
        <w:drawing>
          <wp:inline distT="0" distB="0" distL="0" distR="0" wp14:anchorId="336B7036" wp14:editId="4604CA21">
            <wp:extent cx="3086100" cy="4540576"/>
            <wp:effectExtent l="19050" t="19050" r="19050" b="12700"/>
            <wp:docPr id="123240181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401817" name="Grafik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454057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423242" w14:textId="77777777" w:rsidR="00041847" w:rsidRDefault="00041847" w:rsidP="007001FB">
      <w:pPr>
        <w:spacing w:after="0" w:line="240" w:lineRule="auto"/>
        <w:rPr>
          <w:rFonts w:asciiTheme="minorHAnsi" w:hAnsiTheme="minorHAnsi" w:cstheme="minorHAnsi"/>
          <w:b/>
          <w:spacing w:val="-4"/>
          <w:sz w:val="32"/>
          <w:szCs w:val="32"/>
        </w:rPr>
      </w:pPr>
    </w:p>
    <w:p w14:paraId="7757995C" w14:textId="69F1025F" w:rsidR="00397BEF" w:rsidRPr="00397BEF" w:rsidRDefault="00397BEF" w:rsidP="00397BEF">
      <w:pPr>
        <w:spacing w:after="240" w:line="240" w:lineRule="auto"/>
        <w:rPr>
          <w:b/>
          <w:bCs/>
          <w:sz w:val="28"/>
          <w:szCs w:val="28"/>
        </w:rPr>
      </w:pPr>
      <w:r w:rsidRPr="00397BEF">
        <w:rPr>
          <w:b/>
          <w:bCs/>
          <w:sz w:val="28"/>
          <w:szCs w:val="28"/>
          <w:u w:val="single"/>
        </w:rPr>
        <w:t>Das</w:t>
      </w:r>
      <w:r w:rsidRPr="00397BEF">
        <w:rPr>
          <w:b/>
          <w:bCs/>
          <w:sz w:val="28"/>
          <w:szCs w:val="28"/>
        </w:rPr>
        <w:t xml:space="preserve"> Handbuch für </w:t>
      </w:r>
    </w:p>
    <w:p w14:paraId="72ABC64D" w14:textId="77777777" w:rsidR="00397BEF" w:rsidRPr="00397BEF" w:rsidRDefault="00397BEF" w:rsidP="00397BEF">
      <w:pPr>
        <w:pStyle w:val="Listenabsatz"/>
        <w:numPr>
          <w:ilvl w:val="0"/>
          <w:numId w:val="104"/>
        </w:numPr>
        <w:spacing w:after="0" w:line="240" w:lineRule="auto"/>
        <w:ind w:left="284" w:hanging="284"/>
        <w:rPr>
          <w:sz w:val="28"/>
          <w:szCs w:val="28"/>
        </w:rPr>
      </w:pPr>
      <w:r w:rsidRPr="00397BEF">
        <w:rPr>
          <w:sz w:val="28"/>
          <w:szCs w:val="28"/>
        </w:rPr>
        <w:t xml:space="preserve">Grubenbetreiber </w:t>
      </w:r>
    </w:p>
    <w:p w14:paraId="42E37DB8" w14:textId="77777777" w:rsidR="00397BEF" w:rsidRPr="00397BEF" w:rsidRDefault="00397BEF" w:rsidP="00397BEF">
      <w:pPr>
        <w:pStyle w:val="Listenabsatz"/>
        <w:numPr>
          <w:ilvl w:val="0"/>
          <w:numId w:val="104"/>
        </w:numPr>
        <w:spacing w:after="0" w:line="240" w:lineRule="auto"/>
        <w:ind w:left="284" w:hanging="284"/>
        <w:rPr>
          <w:sz w:val="28"/>
          <w:szCs w:val="28"/>
        </w:rPr>
      </w:pPr>
      <w:r w:rsidRPr="00397BEF">
        <w:rPr>
          <w:sz w:val="28"/>
          <w:szCs w:val="28"/>
        </w:rPr>
        <w:t xml:space="preserve">Baubetriebe </w:t>
      </w:r>
    </w:p>
    <w:p w14:paraId="18E096BE" w14:textId="77777777" w:rsidR="00397BEF" w:rsidRPr="00397BEF" w:rsidRDefault="00397BEF" w:rsidP="00397BEF">
      <w:pPr>
        <w:pStyle w:val="Listenabsatz"/>
        <w:numPr>
          <w:ilvl w:val="0"/>
          <w:numId w:val="104"/>
        </w:numPr>
        <w:spacing w:after="0" w:line="240" w:lineRule="auto"/>
        <w:ind w:left="284" w:hanging="284"/>
        <w:rPr>
          <w:sz w:val="28"/>
          <w:szCs w:val="28"/>
        </w:rPr>
      </w:pPr>
      <w:r w:rsidRPr="00397BEF">
        <w:rPr>
          <w:sz w:val="28"/>
          <w:szCs w:val="28"/>
        </w:rPr>
        <w:t>Ingenieurbüros</w:t>
      </w:r>
    </w:p>
    <w:p w14:paraId="7A349500" w14:textId="77777777" w:rsidR="00397BEF" w:rsidRDefault="00397BEF" w:rsidP="00397BEF">
      <w:pPr>
        <w:pStyle w:val="Listenabsatz"/>
        <w:numPr>
          <w:ilvl w:val="0"/>
          <w:numId w:val="104"/>
        </w:numPr>
        <w:spacing w:after="0" w:line="240" w:lineRule="auto"/>
        <w:ind w:left="284" w:hanging="284"/>
        <w:rPr>
          <w:sz w:val="28"/>
          <w:szCs w:val="28"/>
        </w:rPr>
      </w:pPr>
      <w:r w:rsidRPr="00397BEF">
        <w:rPr>
          <w:sz w:val="28"/>
          <w:szCs w:val="28"/>
        </w:rPr>
        <w:t xml:space="preserve">Ausschreibende </w:t>
      </w:r>
    </w:p>
    <w:p w14:paraId="65EE555F" w14:textId="1E909677" w:rsidR="00397BEF" w:rsidRPr="00397BEF" w:rsidRDefault="00397BEF" w:rsidP="00E25F9E">
      <w:pPr>
        <w:pStyle w:val="Listenabsatz"/>
        <w:numPr>
          <w:ilvl w:val="0"/>
          <w:numId w:val="104"/>
        </w:numPr>
        <w:spacing w:after="0" w:line="240" w:lineRule="auto"/>
        <w:ind w:left="284" w:hanging="284"/>
        <w:rPr>
          <w:sz w:val="28"/>
          <w:szCs w:val="28"/>
        </w:rPr>
      </w:pPr>
      <w:r w:rsidRPr="00397BEF">
        <w:rPr>
          <w:sz w:val="28"/>
          <w:szCs w:val="28"/>
        </w:rPr>
        <w:t>Sachverständige in der Fremdüberwachung von Gruben, Brüchen und Tagebauen</w:t>
      </w:r>
    </w:p>
    <w:p w14:paraId="51D7BDEB" w14:textId="77777777" w:rsidR="00397BEF" w:rsidRPr="009E473E" w:rsidRDefault="00041847" w:rsidP="00397BEF">
      <w:pPr>
        <w:spacing w:after="0" w:line="240" w:lineRule="auto"/>
        <w:rPr>
          <w:sz w:val="28"/>
          <w:szCs w:val="28"/>
        </w:rPr>
      </w:pPr>
      <w:r>
        <w:rPr>
          <w:rFonts w:asciiTheme="minorHAnsi" w:hAnsiTheme="minorHAnsi" w:cstheme="minorHAnsi"/>
          <w:bCs/>
          <w:spacing w:val="-4"/>
          <w:sz w:val="32"/>
          <w:szCs w:val="32"/>
        </w:rPr>
        <w:br w:type="column"/>
      </w:r>
      <w:r w:rsidR="00397BEF" w:rsidRPr="009E473E">
        <w:rPr>
          <w:sz w:val="28"/>
          <w:szCs w:val="28"/>
        </w:rPr>
        <w:t xml:space="preserve">Das neu aufgelegte Buch </w:t>
      </w:r>
      <w:r w:rsidR="00397BEF">
        <w:rPr>
          <w:sz w:val="28"/>
          <w:szCs w:val="28"/>
        </w:rPr>
        <w:t xml:space="preserve">in der 3. Auflage </w:t>
      </w:r>
      <w:r w:rsidR="00397BEF" w:rsidRPr="009E473E">
        <w:rPr>
          <w:sz w:val="28"/>
          <w:szCs w:val="28"/>
        </w:rPr>
        <w:t>vermittelt alle Grundlagen für eine ordnungsgemäße Verfüllung im Rahmen der bestehenden Gesetzgebung.</w:t>
      </w:r>
    </w:p>
    <w:p w14:paraId="5C9DBBB5" w14:textId="77777777" w:rsidR="00397BEF" w:rsidRPr="009E473E" w:rsidRDefault="00397BEF" w:rsidP="00397BEF">
      <w:pPr>
        <w:spacing w:after="0" w:line="240" w:lineRule="auto"/>
        <w:rPr>
          <w:sz w:val="28"/>
          <w:szCs w:val="28"/>
        </w:rPr>
      </w:pPr>
    </w:p>
    <w:p w14:paraId="2A36F8B4" w14:textId="77777777" w:rsidR="00397BEF" w:rsidRPr="009E473E" w:rsidRDefault="00397BEF" w:rsidP="00397BEF">
      <w:pPr>
        <w:spacing w:after="0" w:line="240" w:lineRule="auto"/>
        <w:rPr>
          <w:sz w:val="28"/>
          <w:szCs w:val="28"/>
        </w:rPr>
      </w:pPr>
      <w:r w:rsidRPr="009E473E">
        <w:rPr>
          <w:sz w:val="28"/>
          <w:szCs w:val="28"/>
        </w:rPr>
        <w:t>Das Buch beschreibt die grundlegenden Aufgaben der täglichen Arbeit.</w:t>
      </w:r>
    </w:p>
    <w:p w14:paraId="19EFE517" w14:textId="77777777" w:rsidR="00397BEF" w:rsidRDefault="00397BEF" w:rsidP="00397BEF">
      <w:pPr>
        <w:spacing w:after="0" w:line="240" w:lineRule="auto"/>
        <w:rPr>
          <w:sz w:val="28"/>
          <w:szCs w:val="28"/>
        </w:rPr>
      </w:pPr>
      <w:r w:rsidRPr="009E473E">
        <w:rPr>
          <w:sz w:val="28"/>
          <w:szCs w:val="28"/>
        </w:rPr>
        <w:t xml:space="preserve">Die Anforderungen an den Verfüllbetrieb </w:t>
      </w:r>
      <w:r>
        <w:rPr>
          <w:sz w:val="28"/>
          <w:szCs w:val="28"/>
        </w:rPr>
        <w:t xml:space="preserve">sowie an die Fremdüberwachung </w:t>
      </w:r>
      <w:r w:rsidRPr="009E473E">
        <w:rPr>
          <w:sz w:val="28"/>
          <w:szCs w:val="28"/>
        </w:rPr>
        <w:t>werden detailliert erläutert.</w:t>
      </w:r>
    </w:p>
    <w:p w14:paraId="233452B6" w14:textId="77777777" w:rsidR="00397BEF" w:rsidRDefault="00397BEF" w:rsidP="00397BEF">
      <w:pPr>
        <w:spacing w:after="0" w:line="240" w:lineRule="auto"/>
        <w:rPr>
          <w:sz w:val="28"/>
          <w:szCs w:val="28"/>
        </w:rPr>
      </w:pPr>
    </w:p>
    <w:p w14:paraId="2955E22A" w14:textId="77777777" w:rsidR="00397BEF" w:rsidRPr="009E473E" w:rsidRDefault="00397BEF" w:rsidP="00397BE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Schematische Darstellungen veranschaulichen verständlich die Vorgaben.</w:t>
      </w:r>
    </w:p>
    <w:p w14:paraId="5ED23B20" w14:textId="77777777" w:rsidR="00397BEF" w:rsidRPr="009E473E" w:rsidRDefault="00397BEF" w:rsidP="00397BEF">
      <w:pPr>
        <w:spacing w:after="0" w:line="240" w:lineRule="auto"/>
        <w:rPr>
          <w:sz w:val="28"/>
          <w:szCs w:val="28"/>
        </w:rPr>
      </w:pPr>
    </w:p>
    <w:p w14:paraId="0A3A173F" w14:textId="77777777" w:rsidR="00412FCF" w:rsidRPr="000E25EB" w:rsidRDefault="00412FCF" w:rsidP="00412FCF">
      <w:pPr>
        <w:spacing w:after="0" w:line="240" w:lineRule="auto"/>
        <w:rPr>
          <w:b/>
          <w:bCs/>
          <w:sz w:val="28"/>
          <w:szCs w:val="28"/>
          <w:u w:val="single"/>
        </w:rPr>
      </w:pPr>
      <w:r w:rsidRPr="000E25EB">
        <w:rPr>
          <w:b/>
          <w:bCs/>
          <w:sz w:val="28"/>
          <w:szCs w:val="28"/>
          <w:u w:val="single"/>
        </w:rPr>
        <w:t xml:space="preserve">Der Autor: </w:t>
      </w:r>
    </w:p>
    <w:p w14:paraId="719A86C7" w14:textId="77777777" w:rsidR="00412FCF" w:rsidRPr="0024120B" w:rsidRDefault="00412FCF" w:rsidP="00412FCF">
      <w:pPr>
        <w:spacing w:after="0" w:line="240" w:lineRule="auto"/>
        <w:rPr>
          <w:sz w:val="28"/>
          <w:szCs w:val="28"/>
        </w:rPr>
      </w:pPr>
    </w:p>
    <w:p w14:paraId="503177A7" w14:textId="77777777" w:rsidR="00412FCF" w:rsidRDefault="00412FCF" w:rsidP="00412FCF">
      <w:pPr>
        <w:tabs>
          <w:tab w:val="left" w:pos="4253"/>
        </w:tabs>
        <w:spacing w:after="0" w:line="240" w:lineRule="auto"/>
        <w:rPr>
          <w:sz w:val="28"/>
          <w:szCs w:val="28"/>
        </w:rPr>
      </w:pPr>
      <w:r w:rsidRPr="0024120B">
        <w:rPr>
          <w:sz w:val="28"/>
          <w:szCs w:val="28"/>
        </w:rPr>
        <w:t xml:space="preserve">Dipl.-Ing. (FH) Günter Wanner – </w:t>
      </w:r>
    </w:p>
    <w:p w14:paraId="14C82926" w14:textId="77777777" w:rsidR="00412FCF" w:rsidRPr="0024120B" w:rsidRDefault="00412FCF" w:rsidP="00412FCF">
      <w:pPr>
        <w:tabs>
          <w:tab w:val="left" w:pos="4253"/>
        </w:tabs>
        <w:spacing w:after="0" w:line="240" w:lineRule="auto"/>
        <w:rPr>
          <w:sz w:val="28"/>
          <w:szCs w:val="28"/>
        </w:rPr>
      </w:pPr>
    </w:p>
    <w:p w14:paraId="5DDF445C" w14:textId="77777777" w:rsidR="00412FCF" w:rsidRPr="0024120B" w:rsidRDefault="00412FCF" w:rsidP="00412FCF">
      <w:pPr>
        <w:pStyle w:val="Listenabsatz"/>
        <w:numPr>
          <w:ilvl w:val="0"/>
          <w:numId w:val="103"/>
        </w:numPr>
        <w:tabs>
          <w:tab w:val="left" w:pos="4253"/>
        </w:tabs>
        <w:spacing w:after="0" w:line="240" w:lineRule="auto"/>
        <w:rPr>
          <w:sz w:val="28"/>
          <w:szCs w:val="28"/>
        </w:rPr>
      </w:pPr>
      <w:r w:rsidRPr="0024120B">
        <w:rPr>
          <w:sz w:val="28"/>
          <w:szCs w:val="28"/>
        </w:rPr>
        <w:t>Leiter der Zertifizierungsstelle und</w:t>
      </w:r>
    </w:p>
    <w:p w14:paraId="594E680B" w14:textId="77777777" w:rsidR="00412FCF" w:rsidRPr="0024120B" w:rsidRDefault="00412FCF" w:rsidP="00412FCF">
      <w:pPr>
        <w:pStyle w:val="Listenabsatz"/>
        <w:numPr>
          <w:ilvl w:val="0"/>
          <w:numId w:val="103"/>
        </w:numPr>
        <w:tabs>
          <w:tab w:val="left" w:pos="4253"/>
        </w:tabs>
        <w:spacing w:after="0" w:line="240" w:lineRule="auto"/>
        <w:rPr>
          <w:sz w:val="28"/>
          <w:szCs w:val="28"/>
        </w:rPr>
      </w:pPr>
      <w:r w:rsidRPr="0024120B">
        <w:rPr>
          <w:sz w:val="28"/>
          <w:szCs w:val="28"/>
        </w:rPr>
        <w:t xml:space="preserve">Überwachungsbeauftragter des </w:t>
      </w:r>
    </w:p>
    <w:p w14:paraId="2FFA5A0B" w14:textId="77777777" w:rsidR="00412FCF" w:rsidRPr="0024120B" w:rsidRDefault="00412FCF" w:rsidP="00412FCF">
      <w:pPr>
        <w:pStyle w:val="Listenabsatz"/>
        <w:tabs>
          <w:tab w:val="left" w:pos="4253"/>
        </w:tabs>
        <w:spacing w:after="0" w:line="240" w:lineRule="auto"/>
        <w:ind w:left="360"/>
        <w:rPr>
          <w:sz w:val="28"/>
          <w:szCs w:val="28"/>
        </w:rPr>
      </w:pPr>
      <w:r w:rsidRPr="0024120B">
        <w:rPr>
          <w:sz w:val="28"/>
          <w:szCs w:val="28"/>
        </w:rPr>
        <w:t>BAYBÜV e.V.</w:t>
      </w:r>
      <w:r w:rsidRPr="0024120B">
        <w:rPr>
          <w:sz w:val="28"/>
          <w:szCs w:val="28"/>
        </w:rPr>
        <w:br/>
        <w:t>(Bayerischer Baustoffüberwachungs- und Zertifizierungsverein)</w:t>
      </w:r>
    </w:p>
    <w:p w14:paraId="325D2EFD" w14:textId="77777777" w:rsidR="00412FCF" w:rsidRPr="0024120B" w:rsidRDefault="00412FCF" w:rsidP="00412FCF">
      <w:pPr>
        <w:pStyle w:val="Listenabsatz"/>
        <w:numPr>
          <w:ilvl w:val="0"/>
          <w:numId w:val="103"/>
        </w:numPr>
        <w:tabs>
          <w:tab w:val="left" w:pos="4253"/>
        </w:tabs>
        <w:spacing w:after="0" w:line="240" w:lineRule="auto"/>
        <w:rPr>
          <w:sz w:val="28"/>
          <w:szCs w:val="28"/>
        </w:rPr>
      </w:pPr>
      <w:r w:rsidRPr="0024120B">
        <w:rPr>
          <w:sz w:val="28"/>
          <w:szCs w:val="28"/>
        </w:rPr>
        <w:t xml:space="preserve">Sachverständiger in der Fremdüberwachung von Gruben, Brüchen und Tagebauen </w:t>
      </w:r>
      <w:r w:rsidRPr="0024120B">
        <w:rPr>
          <w:sz w:val="28"/>
          <w:szCs w:val="28"/>
        </w:rPr>
        <w:br/>
        <w:t>(SV FÜ GTB)</w:t>
      </w:r>
    </w:p>
    <w:p w14:paraId="3BE07554" w14:textId="77777777" w:rsidR="00412FCF" w:rsidRPr="0024120B" w:rsidRDefault="00412FCF" w:rsidP="00412FCF">
      <w:pPr>
        <w:spacing w:after="120" w:line="240" w:lineRule="auto"/>
        <w:rPr>
          <w:rFonts w:asciiTheme="minorHAnsi" w:hAnsiTheme="minorHAnsi" w:cstheme="minorHAnsi"/>
          <w:bCs/>
          <w:spacing w:val="-4"/>
          <w:sz w:val="28"/>
          <w:szCs w:val="28"/>
        </w:rPr>
      </w:pPr>
    </w:p>
    <w:p w14:paraId="7556D103" w14:textId="39C41312" w:rsidR="00757037" w:rsidRPr="00D514D1" w:rsidRDefault="00831320" w:rsidP="00BC0582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9E473E">
        <w:rPr>
          <w:sz w:val="28"/>
          <w:szCs w:val="28"/>
        </w:rPr>
        <w:br w:type="column"/>
      </w:r>
      <w:r w:rsidR="00412FCF" w:rsidRPr="00D514D1">
        <w:rPr>
          <w:b/>
          <w:bCs/>
          <w:sz w:val="28"/>
          <w:szCs w:val="28"/>
        </w:rPr>
        <w:t>Ordentliche Verfüllung schützt das Trinkwasser!</w:t>
      </w:r>
    </w:p>
    <w:p w14:paraId="055B6641" w14:textId="77777777" w:rsidR="00412FCF" w:rsidRDefault="00412FCF" w:rsidP="00397BEF">
      <w:pPr>
        <w:spacing w:after="0" w:line="240" w:lineRule="auto"/>
        <w:rPr>
          <w:sz w:val="28"/>
          <w:szCs w:val="28"/>
        </w:rPr>
      </w:pPr>
    </w:p>
    <w:p w14:paraId="37CDE478" w14:textId="757AE98C" w:rsidR="00BC0582" w:rsidRDefault="00412FCF" w:rsidP="00BC0582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Wasser der Welt</w:t>
      </w:r>
      <w:r w:rsidR="00BC0582">
        <w:rPr>
          <w:sz w:val="28"/>
          <w:szCs w:val="28"/>
        </w:rPr>
        <w:t>.</w:t>
      </w:r>
    </w:p>
    <w:p w14:paraId="110E3B85" w14:textId="52B3E8A1" w:rsidR="00412FCF" w:rsidRPr="00BC0582" w:rsidRDefault="00412FCF" w:rsidP="00BC0582">
      <w:pPr>
        <w:spacing w:after="0" w:line="240" w:lineRule="auto"/>
        <w:jc w:val="center"/>
        <w:rPr>
          <w:sz w:val="24"/>
          <w:szCs w:val="24"/>
        </w:rPr>
      </w:pPr>
      <w:r w:rsidRPr="00BC0582">
        <w:rPr>
          <w:sz w:val="24"/>
          <w:szCs w:val="24"/>
        </w:rPr>
        <w:t>Salzwasser und Süßwasser</w:t>
      </w:r>
    </w:p>
    <w:p w14:paraId="514C8951" w14:textId="77777777" w:rsidR="00412FCF" w:rsidRDefault="00412FCF" w:rsidP="00397BEF">
      <w:pPr>
        <w:spacing w:after="0" w:line="240" w:lineRule="auto"/>
        <w:rPr>
          <w:sz w:val="28"/>
          <w:szCs w:val="28"/>
        </w:rPr>
      </w:pPr>
    </w:p>
    <w:p w14:paraId="384E4159" w14:textId="1BD3D4E7" w:rsidR="00412FCF" w:rsidRDefault="00D37206" w:rsidP="004E5065">
      <w:pPr>
        <w:spacing w:after="0" w:line="240" w:lineRule="auto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289B6BE0" wp14:editId="2A8414CA">
            <wp:extent cx="1937982" cy="1807210"/>
            <wp:effectExtent l="0" t="0" r="5715" b="2540"/>
            <wp:docPr id="1950459576" name="Diagramm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1BF5ED8" w14:textId="77777777" w:rsidR="004E5065" w:rsidRDefault="004E5065" w:rsidP="00397BEF">
      <w:pPr>
        <w:spacing w:after="0" w:line="240" w:lineRule="auto"/>
        <w:rPr>
          <w:sz w:val="32"/>
          <w:szCs w:val="32"/>
        </w:rPr>
      </w:pPr>
    </w:p>
    <w:p w14:paraId="24E2C48E" w14:textId="517B0F72" w:rsidR="00BC0582" w:rsidRPr="00BC0582" w:rsidRDefault="00BC0582" w:rsidP="00BC0582">
      <w:pPr>
        <w:spacing w:after="0" w:line="240" w:lineRule="auto"/>
        <w:jc w:val="center"/>
        <w:rPr>
          <w:sz w:val="24"/>
          <w:szCs w:val="24"/>
        </w:rPr>
      </w:pPr>
      <w:r w:rsidRPr="00BC0582">
        <w:rPr>
          <w:sz w:val="24"/>
          <w:szCs w:val="24"/>
        </w:rPr>
        <w:t>Süßwasser</w:t>
      </w:r>
    </w:p>
    <w:p w14:paraId="4D8AAB32" w14:textId="7F629489" w:rsidR="004E5065" w:rsidRDefault="004E5065" w:rsidP="00BC0582">
      <w:pPr>
        <w:spacing w:after="0" w:line="240" w:lineRule="auto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3E94B00" wp14:editId="4A8DA0C0">
            <wp:extent cx="2756607" cy="1850342"/>
            <wp:effectExtent l="0" t="0" r="5715" b="0"/>
            <wp:docPr id="2136173318" name="Diagramm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225B363" w14:textId="77777777" w:rsidR="00D844D8" w:rsidRDefault="00D844D8" w:rsidP="00BC0582">
      <w:pPr>
        <w:spacing w:after="0" w:line="240" w:lineRule="auto"/>
        <w:jc w:val="center"/>
        <w:rPr>
          <w:sz w:val="32"/>
          <w:szCs w:val="32"/>
        </w:rPr>
      </w:pPr>
    </w:p>
    <w:p w14:paraId="4C4D024C" w14:textId="365CD35F" w:rsidR="004E5065" w:rsidRPr="00D514D1" w:rsidRDefault="00BC0582" w:rsidP="00BC0582">
      <w:pPr>
        <w:spacing w:after="0" w:line="240" w:lineRule="auto"/>
        <w:jc w:val="center"/>
        <w:rPr>
          <w:sz w:val="28"/>
          <w:szCs w:val="28"/>
        </w:rPr>
      </w:pPr>
      <w:r w:rsidRPr="00D514D1">
        <w:rPr>
          <w:sz w:val="28"/>
          <w:szCs w:val="28"/>
        </w:rPr>
        <w:t>Zum Schutz dieser 0,3 % tragen wir wesentlich bei!</w:t>
      </w:r>
    </w:p>
    <w:p w14:paraId="06C9B44A" w14:textId="6AE17F00" w:rsidR="00356E03" w:rsidRPr="000E25EB" w:rsidRDefault="007C2719" w:rsidP="00C14325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sz w:val="32"/>
          <w:szCs w:val="32"/>
          <w:u w:val="single"/>
        </w:rPr>
        <w:br w:type="column"/>
      </w:r>
      <w:r w:rsidR="00356E03" w:rsidRPr="000E25EB">
        <w:rPr>
          <w:b/>
          <w:bCs/>
          <w:sz w:val="28"/>
          <w:szCs w:val="28"/>
          <w:u w:val="single"/>
        </w:rPr>
        <w:lastRenderedPageBreak/>
        <w:t xml:space="preserve">Zum Inhalt: </w:t>
      </w:r>
    </w:p>
    <w:p w14:paraId="03162F30" w14:textId="598E4D35" w:rsidR="00356E03" w:rsidRPr="0024120B" w:rsidRDefault="00356E03" w:rsidP="00C14325">
      <w:pPr>
        <w:spacing w:after="0" w:line="240" w:lineRule="auto"/>
        <w:rPr>
          <w:sz w:val="28"/>
          <w:szCs w:val="28"/>
        </w:rPr>
      </w:pPr>
    </w:p>
    <w:p w14:paraId="1A6EAC5F" w14:textId="7D765913" w:rsidR="002B05A1" w:rsidRPr="00705232" w:rsidRDefault="002B05A1" w:rsidP="00705232">
      <w:pPr>
        <w:spacing w:after="0" w:line="240" w:lineRule="auto"/>
        <w:rPr>
          <w:b/>
          <w:bCs/>
          <w:sz w:val="28"/>
          <w:szCs w:val="28"/>
        </w:rPr>
      </w:pPr>
      <w:r w:rsidRPr="00705232">
        <w:rPr>
          <w:b/>
          <w:bCs/>
          <w:sz w:val="28"/>
          <w:szCs w:val="28"/>
        </w:rPr>
        <w:t>Rechtlichen Grundlagen</w:t>
      </w:r>
    </w:p>
    <w:p w14:paraId="22D77F05" w14:textId="11516118" w:rsidR="002B05A1" w:rsidRDefault="002B05A1" w:rsidP="00543BAD">
      <w:pPr>
        <w:numPr>
          <w:ilvl w:val="0"/>
          <w:numId w:val="101"/>
        </w:numPr>
        <w:tabs>
          <w:tab w:val="clear" w:pos="720"/>
        </w:tabs>
        <w:spacing w:after="0" w:line="240" w:lineRule="auto"/>
        <w:rPr>
          <w:sz w:val="28"/>
          <w:szCs w:val="28"/>
        </w:rPr>
      </w:pPr>
      <w:r w:rsidRPr="00705232">
        <w:rPr>
          <w:sz w:val="28"/>
          <w:szCs w:val="28"/>
        </w:rPr>
        <w:t xml:space="preserve">Grundlagen der Betreiberaufgaben </w:t>
      </w:r>
      <w:r w:rsidRPr="00041847">
        <w:rPr>
          <w:sz w:val="28"/>
          <w:szCs w:val="28"/>
        </w:rPr>
        <w:t xml:space="preserve">vom historischen Verlauf über Gegenwart und Zukunft des Verfüll-Leitfadens bis hin zum Verfahren </w:t>
      </w:r>
      <w:r w:rsidR="00041847" w:rsidRPr="00041847">
        <w:rPr>
          <w:sz w:val="28"/>
          <w:szCs w:val="28"/>
        </w:rPr>
        <w:t>mit</w:t>
      </w:r>
      <w:r w:rsidRPr="00041847">
        <w:rPr>
          <w:sz w:val="28"/>
          <w:szCs w:val="28"/>
        </w:rPr>
        <w:t xml:space="preserve"> </w:t>
      </w:r>
      <w:r w:rsidR="00041847" w:rsidRPr="00041847">
        <w:rPr>
          <w:sz w:val="28"/>
          <w:szCs w:val="28"/>
        </w:rPr>
        <w:t>B</w:t>
      </w:r>
      <w:r w:rsidRPr="00041847">
        <w:rPr>
          <w:sz w:val="28"/>
          <w:szCs w:val="28"/>
        </w:rPr>
        <w:t>est</w:t>
      </w:r>
      <w:r w:rsidR="00041847" w:rsidRPr="00041847">
        <w:rPr>
          <w:sz w:val="28"/>
          <w:szCs w:val="28"/>
        </w:rPr>
        <w:t>a</w:t>
      </w:r>
      <w:r w:rsidRPr="00041847">
        <w:rPr>
          <w:sz w:val="28"/>
          <w:szCs w:val="28"/>
        </w:rPr>
        <w:t>nd</w:t>
      </w:r>
      <w:r w:rsidR="00041847" w:rsidRPr="00041847">
        <w:rPr>
          <w:sz w:val="28"/>
          <w:szCs w:val="28"/>
        </w:rPr>
        <w:t>sg</w:t>
      </w:r>
      <w:r w:rsidRPr="00041847">
        <w:rPr>
          <w:sz w:val="28"/>
          <w:szCs w:val="28"/>
        </w:rPr>
        <w:t>enehmigungen</w:t>
      </w:r>
      <w:r w:rsidR="00041847" w:rsidRPr="00041847">
        <w:rPr>
          <w:sz w:val="28"/>
          <w:szCs w:val="28"/>
        </w:rPr>
        <w:t xml:space="preserve"> in Bezug auf den weitergeführten Leitfaden</w:t>
      </w:r>
    </w:p>
    <w:p w14:paraId="0EBB34FC" w14:textId="77777777" w:rsidR="00705232" w:rsidRDefault="00705232" w:rsidP="0098413A">
      <w:pPr>
        <w:spacing w:after="0" w:line="240" w:lineRule="auto"/>
        <w:ind w:left="360"/>
        <w:rPr>
          <w:sz w:val="28"/>
          <w:szCs w:val="28"/>
        </w:rPr>
      </w:pPr>
    </w:p>
    <w:p w14:paraId="3CB6F83F" w14:textId="03E54CAD" w:rsidR="0098413A" w:rsidRDefault="0098413A" w:rsidP="0098413A">
      <w:pPr>
        <w:spacing w:after="0" w:line="240" w:lineRule="auto"/>
        <w:ind w:left="360"/>
        <w:rPr>
          <w:sz w:val="28"/>
          <w:szCs w:val="28"/>
        </w:rPr>
      </w:pPr>
      <w:r>
        <w:rPr>
          <w:noProof/>
        </w:rPr>
        <w:drawing>
          <wp:inline distT="0" distB="0" distL="0" distR="0" wp14:anchorId="096E91B6" wp14:editId="1B7E15B0">
            <wp:extent cx="2922042" cy="1557507"/>
            <wp:effectExtent l="19050" t="19050" r="12065" b="24130"/>
            <wp:docPr id="1851194115" name="Grafik 1851194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194115" name="Grafik 18511941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264" cy="1562956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F57E2D1" w14:textId="77777777" w:rsidR="0098413A" w:rsidRPr="00041847" w:rsidRDefault="0098413A" w:rsidP="0098413A">
      <w:pPr>
        <w:spacing w:after="0" w:line="240" w:lineRule="auto"/>
        <w:ind w:left="360"/>
        <w:rPr>
          <w:sz w:val="28"/>
          <w:szCs w:val="28"/>
        </w:rPr>
      </w:pPr>
    </w:p>
    <w:p w14:paraId="4030B9BC" w14:textId="5D0E01B8" w:rsidR="002B05A1" w:rsidRDefault="002B05A1" w:rsidP="00F638FC">
      <w:pPr>
        <w:numPr>
          <w:ilvl w:val="0"/>
          <w:numId w:val="101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 xml:space="preserve">Allg. Voraussetzungen der Verfüllung, wie die Einhaltung der Abbautiefe mit kontinuierlicher Kontrolle der </w:t>
      </w:r>
      <w:proofErr w:type="spellStart"/>
      <w:r w:rsidRPr="0024120B">
        <w:rPr>
          <w:sz w:val="28"/>
          <w:szCs w:val="28"/>
        </w:rPr>
        <w:t>Sohlhöhe</w:t>
      </w:r>
      <w:proofErr w:type="spellEnd"/>
    </w:p>
    <w:p w14:paraId="28C308C9" w14:textId="77777777" w:rsidR="0070671D" w:rsidRPr="0024120B" w:rsidRDefault="0070671D" w:rsidP="0070671D">
      <w:pPr>
        <w:spacing w:after="0" w:line="240" w:lineRule="auto"/>
        <w:rPr>
          <w:sz w:val="28"/>
          <w:szCs w:val="28"/>
        </w:rPr>
      </w:pPr>
    </w:p>
    <w:p w14:paraId="799BE4FD" w14:textId="3D1E9679" w:rsidR="0070671D" w:rsidRDefault="0070671D" w:rsidP="0070671D">
      <w:pPr>
        <w:spacing w:after="0" w:line="240" w:lineRule="auto"/>
        <w:rPr>
          <w:b/>
          <w:bCs/>
          <w:sz w:val="28"/>
          <w:szCs w:val="28"/>
        </w:rPr>
      </w:pPr>
      <w:r w:rsidRPr="0070671D">
        <w:rPr>
          <w:b/>
          <w:bCs/>
          <w:sz w:val="28"/>
          <w:szCs w:val="28"/>
        </w:rPr>
        <w:t>Anforderungen aus dem Leitfaden:</w:t>
      </w:r>
    </w:p>
    <w:p w14:paraId="5171AAB7" w14:textId="10AF1A88" w:rsidR="00E75F81" w:rsidRDefault="00E75F81" w:rsidP="0070671D">
      <w:pPr>
        <w:spacing w:after="0" w:line="240" w:lineRule="auto"/>
        <w:rPr>
          <w:sz w:val="28"/>
          <w:szCs w:val="28"/>
        </w:rPr>
      </w:pPr>
      <w:r w:rsidRPr="0070671D">
        <w:rPr>
          <w:b/>
          <w:bCs/>
          <w:sz w:val="28"/>
          <w:szCs w:val="28"/>
        </w:rPr>
        <w:t xml:space="preserve">Teil </w:t>
      </w:r>
      <w:r>
        <w:rPr>
          <w:b/>
          <w:bCs/>
          <w:sz w:val="28"/>
          <w:szCs w:val="28"/>
        </w:rPr>
        <w:t>A</w:t>
      </w:r>
    </w:p>
    <w:p w14:paraId="28522FC0" w14:textId="00272AA6" w:rsidR="002B05A1" w:rsidRPr="0024120B" w:rsidRDefault="002B05A1" w:rsidP="00F638FC">
      <w:pPr>
        <w:numPr>
          <w:ilvl w:val="0"/>
          <w:numId w:val="101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 xml:space="preserve">Allgemeine Vorgaben </w:t>
      </w:r>
      <w:r w:rsidR="00041847">
        <w:rPr>
          <w:sz w:val="28"/>
          <w:szCs w:val="28"/>
        </w:rPr>
        <w:t>aus dem Teil A</w:t>
      </w:r>
      <w:r w:rsidR="00041847" w:rsidRPr="0024120B">
        <w:rPr>
          <w:sz w:val="28"/>
          <w:szCs w:val="28"/>
        </w:rPr>
        <w:t xml:space="preserve"> </w:t>
      </w:r>
      <w:r w:rsidRPr="0024120B">
        <w:rPr>
          <w:sz w:val="28"/>
          <w:szCs w:val="28"/>
        </w:rPr>
        <w:t xml:space="preserve">des Leitfadens mit wichtigen Begriffsbestimmungen und </w:t>
      </w:r>
      <w:r w:rsidR="008101BD">
        <w:rPr>
          <w:sz w:val="28"/>
          <w:szCs w:val="28"/>
        </w:rPr>
        <w:t>detaillierten</w:t>
      </w:r>
      <w:r w:rsidRPr="0024120B">
        <w:rPr>
          <w:sz w:val="28"/>
          <w:szCs w:val="28"/>
        </w:rPr>
        <w:t xml:space="preserve"> Erläuterungen</w:t>
      </w:r>
    </w:p>
    <w:p w14:paraId="582F94D8" w14:textId="77777777" w:rsidR="00F638FC" w:rsidRDefault="00F638FC" w:rsidP="00F638FC">
      <w:pPr>
        <w:spacing w:after="0" w:line="240" w:lineRule="auto"/>
        <w:ind w:left="284" w:hanging="284"/>
        <w:rPr>
          <w:sz w:val="28"/>
          <w:szCs w:val="28"/>
        </w:rPr>
      </w:pPr>
    </w:p>
    <w:p w14:paraId="03BFD217" w14:textId="70EB6B42" w:rsidR="00705232" w:rsidRDefault="00705232" w:rsidP="00F638FC">
      <w:pPr>
        <w:spacing w:after="0" w:line="240" w:lineRule="auto"/>
        <w:ind w:left="284" w:hanging="284"/>
        <w:rPr>
          <w:sz w:val="28"/>
          <w:szCs w:val="28"/>
        </w:rPr>
      </w:pPr>
      <w:r>
        <w:rPr>
          <w:sz w:val="28"/>
          <w:szCs w:val="28"/>
        </w:rPr>
        <w:br w:type="column"/>
      </w:r>
    </w:p>
    <w:p w14:paraId="78D5637E" w14:textId="77777777" w:rsidR="00705232" w:rsidRDefault="00705232" w:rsidP="00F638FC">
      <w:pPr>
        <w:spacing w:after="0" w:line="240" w:lineRule="auto"/>
        <w:ind w:left="284" w:hanging="284"/>
        <w:rPr>
          <w:sz w:val="28"/>
          <w:szCs w:val="28"/>
        </w:rPr>
      </w:pPr>
    </w:p>
    <w:p w14:paraId="696397A0" w14:textId="597F864F" w:rsidR="0070671D" w:rsidRPr="0070671D" w:rsidRDefault="0070671D" w:rsidP="0070671D">
      <w:pPr>
        <w:spacing w:after="0" w:line="240" w:lineRule="auto"/>
        <w:rPr>
          <w:b/>
          <w:bCs/>
          <w:sz w:val="28"/>
          <w:szCs w:val="28"/>
        </w:rPr>
      </w:pPr>
      <w:r w:rsidRPr="0070671D">
        <w:rPr>
          <w:b/>
          <w:bCs/>
          <w:sz w:val="28"/>
          <w:szCs w:val="28"/>
        </w:rPr>
        <w:t>Teil B</w:t>
      </w:r>
    </w:p>
    <w:p w14:paraId="2CBCB6D5" w14:textId="77777777" w:rsidR="0070671D" w:rsidRPr="0070671D" w:rsidRDefault="0070671D" w:rsidP="0070671D">
      <w:pPr>
        <w:numPr>
          <w:ilvl w:val="0"/>
          <w:numId w:val="101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8"/>
          <w:szCs w:val="28"/>
        </w:rPr>
      </w:pPr>
      <w:r w:rsidRPr="0070671D">
        <w:rPr>
          <w:sz w:val="28"/>
          <w:szCs w:val="28"/>
        </w:rPr>
        <w:t>Anforderungen an Organisation und Personal</w:t>
      </w:r>
    </w:p>
    <w:p w14:paraId="5EBEDDD2" w14:textId="2DA49391" w:rsidR="0070671D" w:rsidRDefault="0070671D" w:rsidP="0070671D">
      <w:pPr>
        <w:pStyle w:val="Listenabsatz"/>
        <w:numPr>
          <w:ilvl w:val="0"/>
          <w:numId w:val="101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>A</w:t>
      </w:r>
      <w:r>
        <w:rPr>
          <w:sz w:val="28"/>
          <w:szCs w:val="28"/>
        </w:rPr>
        <w:t>nforderungen a</w:t>
      </w:r>
      <w:r w:rsidRPr="0024120B">
        <w:rPr>
          <w:sz w:val="28"/>
          <w:szCs w:val="28"/>
        </w:rPr>
        <w:t>n die betrieblichen Einrichtungen (speziell den Einbau der technische</w:t>
      </w:r>
      <w:r w:rsidR="00F77C7D">
        <w:rPr>
          <w:sz w:val="28"/>
          <w:szCs w:val="28"/>
        </w:rPr>
        <w:t>n</w:t>
      </w:r>
      <w:r w:rsidRPr="0024120B">
        <w:rPr>
          <w:sz w:val="28"/>
          <w:szCs w:val="28"/>
        </w:rPr>
        <w:t xml:space="preserve"> Sorptionsschicht)</w:t>
      </w:r>
    </w:p>
    <w:p w14:paraId="0C58A7C3" w14:textId="77777777" w:rsidR="00705232" w:rsidRDefault="00705232" w:rsidP="0098413A">
      <w:pPr>
        <w:tabs>
          <w:tab w:val="num" w:pos="284"/>
        </w:tabs>
        <w:spacing w:after="0" w:line="240" w:lineRule="auto"/>
        <w:rPr>
          <w:sz w:val="28"/>
          <w:szCs w:val="28"/>
        </w:rPr>
      </w:pPr>
    </w:p>
    <w:p w14:paraId="44799667" w14:textId="3EEC5A80" w:rsidR="0098413A" w:rsidRPr="0098413A" w:rsidRDefault="00705232" w:rsidP="0098413A">
      <w:pPr>
        <w:tabs>
          <w:tab w:val="num" w:pos="284"/>
        </w:tabs>
        <w:spacing w:after="0"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28904C32" wp14:editId="40DA8DC8">
            <wp:extent cx="3098165" cy="1724854"/>
            <wp:effectExtent l="19050" t="19050" r="26035" b="27940"/>
            <wp:docPr id="86068" name="Grafik 86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68" name="Grafik 8606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72485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13B0F4" w14:textId="77777777" w:rsidR="00757037" w:rsidRPr="00757037" w:rsidRDefault="00757037" w:rsidP="00757037">
      <w:pPr>
        <w:spacing w:after="0"/>
        <w:rPr>
          <w:sz w:val="32"/>
          <w:szCs w:val="32"/>
        </w:rPr>
      </w:pPr>
    </w:p>
    <w:p w14:paraId="2876CF1B" w14:textId="77777777" w:rsidR="009E473E" w:rsidRDefault="009E473E" w:rsidP="009E473E">
      <w:pPr>
        <w:numPr>
          <w:ilvl w:val="0"/>
          <w:numId w:val="101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>Anforderungen an das Verfüllmaterial</w:t>
      </w:r>
    </w:p>
    <w:p w14:paraId="1B431885" w14:textId="7FD65868" w:rsidR="002B05A1" w:rsidRPr="0024120B" w:rsidRDefault="002B05A1" w:rsidP="00F638FC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>Umgang mit Organik</w:t>
      </w:r>
    </w:p>
    <w:p w14:paraId="78107776" w14:textId="4B9756ED" w:rsidR="002B05A1" w:rsidRPr="0024120B" w:rsidRDefault="002B05A1" w:rsidP="00F638FC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>Eigenüberwachung im Detail</w:t>
      </w:r>
    </w:p>
    <w:p w14:paraId="2AC3DF35" w14:textId="53F2389A" w:rsidR="002B05A1" w:rsidRPr="0024120B" w:rsidRDefault="00522B96" w:rsidP="00F638FC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>E</w:t>
      </w:r>
      <w:r w:rsidR="002B05A1" w:rsidRPr="0024120B">
        <w:rPr>
          <w:sz w:val="28"/>
          <w:szCs w:val="28"/>
        </w:rPr>
        <w:t>rmitt</w:t>
      </w:r>
      <w:r w:rsidRPr="0024120B">
        <w:rPr>
          <w:sz w:val="28"/>
          <w:szCs w:val="28"/>
        </w:rPr>
        <w:t>lung</w:t>
      </w:r>
      <w:r w:rsidR="00AC6806" w:rsidRPr="0024120B">
        <w:rPr>
          <w:sz w:val="28"/>
          <w:szCs w:val="28"/>
        </w:rPr>
        <w:t xml:space="preserve"> </w:t>
      </w:r>
      <w:r w:rsidRPr="0024120B">
        <w:rPr>
          <w:sz w:val="28"/>
          <w:szCs w:val="28"/>
        </w:rPr>
        <w:t>der Auslöseschwellen</w:t>
      </w:r>
      <w:r w:rsidR="002B05A1" w:rsidRPr="0024120B">
        <w:rPr>
          <w:sz w:val="28"/>
          <w:szCs w:val="28"/>
        </w:rPr>
        <w:t xml:space="preserve"> </w:t>
      </w:r>
    </w:p>
    <w:p w14:paraId="3756B91D" w14:textId="744A6C46" w:rsidR="002B05A1" w:rsidRPr="0024120B" w:rsidRDefault="002B05A1" w:rsidP="00F638FC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 xml:space="preserve">Anforderungen an die </w:t>
      </w:r>
      <w:r w:rsidR="0070671D" w:rsidRPr="0070671D">
        <w:rPr>
          <w:sz w:val="28"/>
          <w:szCs w:val="28"/>
        </w:rPr>
        <w:t>Sachverständige</w:t>
      </w:r>
      <w:r w:rsidR="0070671D">
        <w:rPr>
          <w:sz w:val="28"/>
          <w:szCs w:val="28"/>
        </w:rPr>
        <w:t>n</w:t>
      </w:r>
      <w:r w:rsidR="0070671D" w:rsidRPr="0070671D">
        <w:rPr>
          <w:sz w:val="28"/>
          <w:szCs w:val="28"/>
        </w:rPr>
        <w:t xml:space="preserve"> </w:t>
      </w:r>
      <w:r w:rsidR="0070671D">
        <w:rPr>
          <w:sz w:val="28"/>
          <w:szCs w:val="28"/>
        </w:rPr>
        <w:t>in der</w:t>
      </w:r>
      <w:r w:rsidR="0070671D" w:rsidRPr="0070671D">
        <w:rPr>
          <w:sz w:val="28"/>
          <w:szCs w:val="28"/>
        </w:rPr>
        <w:t xml:space="preserve"> Fremdüberwachung</w:t>
      </w:r>
      <w:r w:rsidR="0070671D">
        <w:rPr>
          <w:sz w:val="28"/>
          <w:szCs w:val="28"/>
        </w:rPr>
        <w:t xml:space="preserve"> mit Beispiel für eine Sonderüberwachung</w:t>
      </w:r>
    </w:p>
    <w:p w14:paraId="3FB5AD2F" w14:textId="77777777" w:rsidR="0070671D" w:rsidRDefault="0070671D" w:rsidP="0070671D">
      <w:pPr>
        <w:spacing w:after="0" w:line="240" w:lineRule="auto"/>
        <w:rPr>
          <w:sz w:val="28"/>
          <w:szCs w:val="28"/>
        </w:rPr>
      </w:pPr>
    </w:p>
    <w:p w14:paraId="4932B95E" w14:textId="1CCA2FD0" w:rsidR="0070671D" w:rsidRPr="0070671D" w:rsidRDefault="0070671D" w:rsidP="0070671D">
      <w:pPr>
        <w:spacing w:after="0" w:line="240" w:lineRule="auto"/>
        <w:rPr>
          <w:b/>
          <w:bCs/>
          <w:sz w:val="28"/>
          <w:szCs w:val="28"/>
        </w:rPr>
      </w:pPr>
      <w:r w:rsidRPr="0070671D">
        <w:rPr>
          <w:b/>
          <w:bCs/>
          <w:sz w:val="28"/>
          <w:szCs w:val="28"/>
        </w:rPr>
        <w:t xml:space="preserve">Teil </w:t>
      </w:r>
      <w:r>
        <w:rPr>
          <w:b/>
          <w:bCs/>
          <w:sz w:val="28"/>
          <w:szCs w:val="28"/>
        </w:rPr>
        <w:t>C</w:t>
      </w:r>
    </w:p>
    <w:p w14:paraId="5E06AF5C" w14:textId="77777777" w:rsidR="0070671D" w:rsidRPr="0024120B" w:rsidRDefault="0070671D" w:rsidP="0070671D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 w:rsidRPr="0024120B">
        <w:rPr>
          <w:sz w:val="28"/>
          <w:szCs w:val="28"/>
        </w:rPr>
        <w:t>Verfahren zum Nachweis von Herkunft und Übernahme</w:t>
      </w:r>
    </w:p>
    <w:p w14:paraId="64D10498" w14:textId="77777777" w:rsidR="0070671D" w:rsidRDefault="0070671D" w:rsidP="0070671D">
      <w:pPr>
        <w:spacing w:after="0" w:line="240" w:lineRule="auto"/>
        <w:rPr>
          <w:sz w:val="28"/>
          <w:szCs w:val="28"/>
        </w:rPr>
      </w:pPr>
    </w:p>
    <w:p w14:paraId="6B08E3EC" w14:textId="4F1CB3AB" w:rsidR="00705232" w:rsidRDefault="00705232" w:rsidP="0070671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br w:type="column"/>
      </w:r>
    </w:p>
    <w:p w14:paraId="74C6A37B" w14:textId="77777777" w:rsidR="00705232" w:rsidRDefault="00705232" w:rsidP="0070671D">
      <w:pPr>
        <w:spacing w:after="0" w:line="240" w:lineRule="auto"/>
        <w:rPr>
          <w:sz w:val="28"/>
          <w:szCs w:val="28"/>
        </w:rPr>
      </w:pPr>
    </w:p>
    <w:p w14:paraId="243445EC" w14:textId="39556FE4" w:rsidR="0070671D" w:rsidRDefault="0070671D" w:rsidP="0070671D">
      <w:pPr>
        <w:spacing w:after="0" w:line="240" w:lineRule="auto"/>
        <w:rPr>
          <w:b/>
          <w:bCs/>
          <w:sz w:val="28"/>
          <w:szCs w:val="28"/>
        </w:rPr>
      </w:pPr>
      <w:r w:rsidRPr="0070671D">
        <w:rPr>
          <w:b/>
          <w:bCs/>
          <w:sz w:val="28"/>
          <w:szCs w:val="28"/>
        </w:rPr>
        <w:t>Dokumentation</w:t>
      </w:r>
    </w:p>
    <w:p w14:paraId="31ACE92A" w14:textId="51E184D6" w:rsidR="00E75F81" w:rsidRPr="0024120B" w:rsidRDefault="00E75F81" w:rsidP="00E75F81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>
        <w:rPr>
          <w:sz w:val="28"/>
          <w:szCs w:val="28"/>
        </w:rPr>
        <w:t>Formulare für den täglichen Gebrauch</w:t>
      </w:r>
    </w:p>
    <w:p w14:paraId="55435E5E" w14:textId="129219C5" w:rsidR="00E75F81" w:rsidRDefault="00E75F81" w:rsidP="00E75F81">
      <w:pPr>
        <w:numPr>
          <w:ilvl w:val="0"/>
          <w:numId w:val="101"/>
        </w:numPr>
        <w:tabs>
          <w:tab w:val="clear" w:pos="720"/>
          <w:tab w:val="num" w:pos="284"/>
        </w:tabs>
        <w:spacing w:after="0" w:line="240" w:lineRule="auto"/>
        <w:ind w:left="284" w:hanging="284"/>
        <w:rPr>
          <w:sz w:val="28"/>
          <w:szCs w:val="28"/>
        </w:rPr>
      </w:pPr>
      <w:r>
        <w:rPr>
          <w:sz w:val="28"/>
          <w:szCs w:val="28"/>
        </w:rPr>
        <w:t>Erläuterung</w:t>
      </w:r>
      <w:r w:rsidRPr="0024120B">
        <w:rPr>
          <w:sz w:val="28"/>
          <w:szCs w:val="28"/>
        </w:rPr>
        <w:t xml:space="preserve"> zur Dokumentation einschließlich </w:t>
      </w:r>
      <w:r>
        <w:rPr>
          <w:sz w:val="28"/>
          <w:szCs w:val="28"/>
        </w:rPr>
        <w:t>de</w:t>
      </w:r>
      <w:r w:rsidR="00F77C7D">
        <w:rPr>
          <w:sz w:val="28"/>
          <w:szCs w:val="28"/>
        </w:rPr>
        <w:t>s</w:t>
      </w:r>
      <w:r>
        <w:rPr>
          <w:sz w:val="28"/>
          <w:szCs w:val="28"/>
        </w:rPr>
        <w:t xml:space="preserve"> </w:t>
      </w:r>
      <w:r w:rsidRPr="0024120B">
        <w:rPr>
          <w:sz w:val="28"/>
          <w:szCs w:val="28"/>
        </w:rPr>
        <w:t>Jahresbericht</w:t>
      </w:r>
      <w:r w:rsidR="00F77C7D">
        <w:rPr>
          <w:sz w:val="28"/>
          <w:szCs w:val="28"/>
        </w:rPr>
        <w:t>s</w:t>
      </w:r>
      <w:r w:rsidRPr="0024120B">
        <w:rPr>
          <w:sz w:val="28"/>
          <w:szCs w:val="28"/>
        </w:rPr>
        <w:t xml:space="preserve"> zur Eigenüberwachung</w:t>
      </w:r>
    </w:p>
    <w:p w14:paraId="07CDC93C" w14:textId="77777777" w:rsidR="00C47686" w:rsidRDefault="00C47686" w:rsidP="0070671D">
      <w:pPr>
        <w:spacing w:after="0" w:line="240" w:lineRule="auto"/>
        <w:rPr>
          <w:b/>
          <w:bCs/>
          <w:sz w:val="28"/>
          <w:szCs w:val="28"/>
        </w:rPr>
      </w:pPr>
    </w:p>
    <w:p w14:paraId="2EB512EC" w14:textId="0B994E05" w:rsidR="00C47686" w:rsidRDefault="00C47686" w:rsidP="0070671D">
      <w:pPr>
        <w:spacing w:after="0" w:line="240" w:lineRule="auto"/>
        <w:rPr>
          <w:b/>
          <w:bCs/>
          <w:sz w:val="28"/>
          <w:szCs w:val="28"/>
        </w:rPr>
      </w:pPr>
      <w:r w:rsidRPr="00C47686">
        <w:rPr>
          <w:b/>
          <w:bCs/>
          <w:sz w:val="28"/>
          <w:szCs w:val="28"/>
        </w:rPr>
        <w:t>Bundesbodenschutz- und Altlastenverordnung (BBodSchV</w:t>
      </w:r>
      <w:r>
        <w:rPr>
          <w:b/>
          <w:bCs/>
          <w:sz w:val="28"/>
          <w:szCs w:val="28"/>
        </w:rPr>
        <w:t xml:space="preserve"> n.F.</w:t>
      </w:r>
      <w:r w:rsidRPr="00C47686">
        <w:rPr>
          <w:b/>
          <w:bCs/>
          <w:sz w:val="28"/>
          <w:szCs w:val="28"/>
        </w:rPr>
        <w:t>)</w:t>
      </w:r>
    </w:p>
    <w:p w14:paraId="6B4341B6" w14:textId="77777777" w:rsidR="00C47686" w:rsidRPr="0070671D" w:rsidRDefault="00C47686" w:rsidP="0070671D">
      <w:pPr>
        <w:spacing w:after="0" w:line="240" w:lineRule="auto"/>
        <w:rPr>
          <w:b/>
          <w:bCs/>
          <w:sz w:val="28"/>
          <w:szCs w:val="28"/>
        </w:rPr>
      </w:pPr>
    </w:p>
    <w:p w14:paraId="294CB9F3" w14:textId="6126EB86" w:rsidR="00041847" w:rsidRDefault="00C47686" w:rsidP="00C47686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 w:rsidRPr="00C47686">
        <w:rPr>
          <w:sz w:val="28"/>
          <w:szCs w:val="28"/>
        </w:rPr>
        <w:t xml:space="preserve">Vergleich der Anforderungen </w:t>
      </w:r>
      <w:r w:rsidR="00041847" w:rsidRPr="00C47686">
        <w:rPr>
          <w:sz w:val="28"/>
          <w:szCs w:val="28"/>
        </w:rPr>
        <w:t>nach der BBodSchV</w:t>
      </w:r>
      <w:r w:rsidRPr="00C47686">
        <w:rPr>
          <w:sz w:val="28"/>
          <w:szCs w:val="28"/>
        </w:rPr>
        <w:t xml:space="preserve"> gegenüber dem Verfüll-Leitfaden (Stand 15.07.2021)</w:t>
      </w:r>
    </w:p>
    <w:p w14:paraId="364FA140" w14:textId="2768BF0A" w:rsidR="00C47686" w:rsidRPr="00C47686" w:rsidRDefault="00C47686" w:rsidP="00C47686">
      <w:pPr>
        <w:numPr>
          <w:ilvl w:val="0"/>
          <w:numId w:val="101"/>
        </w:numPr>
        <w:tabs>
          <w:tab w:val="clear" w:pos="720"/>
        </w:tabs>
        <w:spacing w:after="0" w:line="240" w:lineRule="auto"/>
        <w:ind w:left="284" w:hanging="284"/>
        <w:rPr>
          <w:sz w:val="28"/>
          <w:szCs w:val="28"/>
        </w:rPr>
      </w:pPr>
      <w:r>
        <w:rPr>
          <w:sz w:val="28"/>
          <w:szCs w:val="28"/>
        </w:rPr>
        <w:t xml:space="preserve">Forschungsvorhaben zur Anpassung des Leitfadens an die </w:t>
      </w:r>
      <w:r w:rsidRPr="00C47686">
        <w:rPr>
          <w:sz w:val="28"/>
          <w:szCs w:val="28"/>
        </w:rPr>
        <w:t>BBodSchV</w:t>
      </w:r>
      <w:r>
        <w:rPr>
          <w:sz w:val="28"/>
          <w:szCs w:val="28"/>
        </w:rPr>
        <w:t xml:space="preserve"> </w:t>
      </w:r>
      <w:r w:rsidRPr="00C47686">
        <w:rPr>
          <w:sz w:val="28"/>
          <w:szCs w:val="28"/>
        </w:rPr>
        <w:t>durch Vergleichsversuche</w:t>
      </w:r>
    </w:p>
    <w:p w14:paraId="5895AD03" w14:textId="77777777" w:rsidR="00412FCF" w:rsidRDefault="00412FCF" w:rsidP="009B037D">
      <w:pPr>
        <w:spacing w:after="0"/>
        <w:rPr>
          <w:sz w:val="32"/>
          <w:szCs w:val="32"/>
        </w:rPr>
      </w:pPr>
    </w:p>
    <w:p w14:paraId="0C148FE9" w14:textId="1183BCAE" w:rsidR="00412FCF" w:rsidRPr="00757037" w:rsidRDefault="00412FCF" w:rsidP="009B037D">
      <w:pPr>
        <w:spacing w:after="0"/>
        <w:rPr>
          <w:sz w:val="32"/>
          <w:szCs w:val="32"/>
        </w:rPr>
      </w:pPr>
    </w:p>
    <w:p w14:paraId="1572EC18" w14:textId="29173029" w:rsidR="00A500BC" w:rsidRPr="000E25EB" w:rsidRDefault="00A500BC" w:rsidP="00A500BC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Buchbestellung</w:t>
      </w:r>
      <w:r w:rsidRPr="000E25EB">
        <w:rPr>
          <w:b/>
          <w:bCs/>
          <w:sz w:val="28"/>
          <w:szCs w:val="28"/>
          <w:u w:val="single"/>
        </w:rPr>
        <w:t xml:space="preserve">: </w:t>
      </w:r>
    </w:p>
    <w:p w14:paraId="74D80891" w14:textId="799F5B40" w:rsidR="00A500BC" w:rsidRPr="00A500BC" w:rsidRDefault="005D16EF" w:rsidP="00A500BC">
      <w:pPr>
        <w:spacing w:after="0" w:line="240" w:lineRule="auto"/>
        <w:rPr>
          <w:sz w:val="24"/>
          <w:szCs w:val="24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5E681EE1" wp14:editId="04DE92D9">
            <wp:simplePos x="0" y="0"/>
            <wp:positionH relativeFrom="column">
              <wp:posOffset>2104390</wp:posOffset>
            </wp:positionH>
            <wp:positionV relativeFrom="paragraph">
              <wp:posOffset>12700</wp:posOffset>
            </wp:positionV>
            <wp:extent cx="963930" cy="950595"/>
            <wp:effectExtent l="0" t="0" r="1905" b="0"/>
            <wp:wrapNone/>
            <wp:docPr id="1717086873" name="Grafik 4" descr="Ein Bild, das Logo, Symbol, Grafiken, weiß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086873" name="Grafik 4" descr="Ein Bild, das Logo, Symbol, Grafiken, weiß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D78A2B" w14:textId="679186BF" w:rsidR="00CB35D7" w:rsidRDefault="00A500BC" w:rsidP="00A500BC">
      <w:pPr>
        <w:tabs>
          <w:tab w:val="left" w:pos="4253"/>
        </w:tabs>
        <w:spacing w:after="0" w:line="240" w:lineRule="auto"/>
        <w:rPr>
          <w:sz w:val="28"/>
          <w:szCs w:val="28"/>
        </w:rPr>
      </w:pPr>
      <w:r w:rsidRPr="00A500BC">
        <w:rPr>
          <w:sz w:val="28"/>
          <w:szCs w:val="28"/>
        </w:rPr>
        <w:t>Tangens-</w:t>
      </w:r>
    </w:p>
    <w:p w14:paraId="1ECD9731" w14:textId="6BFA212C" w:rsidR="00A500BC" w:rsidRDefault="00A500BC" w:rsidP="00A500BC">
      <w:pPr>
        <w:tabs>
          <w:tab w:val="left" w:pos="4253"/>
        </w:tabs>
        <w:spacing w:after="0" w:line="240" w:lineRule="auto"/>
        <w:rPr>
          <w:sz w:val="28"/>
          <w:szCs w:val="28"/>
        </w:rPr>
      </w:pPr>
      <w:r w:rsidRPr="00A500BC">
        <w:rPr>
          <w:sz w:val="28"/>
          <w:szCs w:val="28"/>
        </w:rPr>
        <w:t>Mathematik-Verlag</w:t>
      </w:r>
      <w:r w:rsidR="00CB35D7">
        <w:rPr>
          <w:sz w:val="28"/>
          <w:szCs w:val="28"/>
        </w:rPr>
        <w:t xml:space="preserve"> </w:t>
      </w:r>
    </w:p>
    <w:p w14:paraId="15FAEB3A" w14:textId="77777777" w:rsidR="00CB35D7" w:rsidRDefault="00CB35D7" w:rsidP="00A500BC">
      <w:pPr>
        <w:tabs>
          <w:tab w:val="right" w:pos="5103"/>
        </w:tabs>
        <w:spacing w:after="0" w:line="240" w:lineRule="auto"/>
        <w:rPr>
          <w:sz w:val="28"/>
          <w:szCs w:val="28"/>
          <w:u w:val="single"/>
        </w:rPr>
      </w:pPr>
    </w:p>
    <w:p w14:paraId="086351A1" w14:textId="4B51A384" w:rsidR="00A500BC" w:rsidRPr="00412FCF" w:rsidRDefault="00412FCF" w:rsidP="00A500BC">
      <w:pPr>
        <w:tabs>
          <w:tab w:val="right" w:pos="5103"/>
        </w:tabs>
        <w:spacing w:after="0" w:line="240" w:lineRule="auto"/>
        <w:rPr>
          <w:sz w:val="28"/>
          <w:szCs w:val="28"/>
          <w:u w:val="single"/>
        </w:rPr>
      </w:pPr>
      <w:r w:rsidRPr="00412FCF">
        <w:rPr>
          <w:sz w:val="28"/>
          <w:szCs w:val="28"/>
          <w:u w:val="single"/>
        </w:rPr>
        <w:t>Kontakt:</w:t>
      </w:r>
      <w:r w:rsidR="00CB35D7" w:rsidRPr="00CB35D7">
        <w:rPr>
          <w:rFonts w:eastAsia="Times New Roman"/>
          <w:noProof/>
        </w:rPr>
        <w:t xml:space="preserve"> </w:t>
      </w:r>
    </w:p>
    <w:p w14:paraId="0E3AE9DD" w14:textId="70626457" w:rsidR="00A500BC" w:rsidRPr="00412FCF" w:rsidRDefault="00A500BC" w:rsidP="00A500BC">
      <w:pPr>
        <w:tabs>
          <w:tab w:val="right" w:pos="5103"/>
        </w:tabs>
        <w:spacing w:after="0" w:line="240" w:lineRule="auto"/>
        <w:rPr>
          <w:sz w:val="28"/>
          <w:szCs w:val="28"/>
        </w:rPr>
      </w:pPr>
      <w:r w:rsidRPr="00412FCF">
        <w:rPr>
          <w:sz w:val="28"/>
          <w:szCs w:val="28"/>
        </w:rPr>
        <w:t>info@tangens-mathematik-verlag.de</w:t>
      </w:r>
    </w:p>
    <w:p w14:paraId="33A0FE42" w14:textId="0AD4354C" w:rsidR="00A500BC" w:rsidRDefault="00397BEF" w:rsidP="00A500BC">
      <w:pPr>
        <w:tabs>
          <w:tab w:val="right" w:pos="5103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www.</w:t>
      </w:r>
      <w:r w:rsidR="00A500BC" w:rsidRPr="00A500BC">
        <w:rPr>
          <w:sz w:val="28"/>
          <w:szCs w:val="28"/>
        </w:rPr>
        <w:t>tangens-mathematik-verlag.de</w:t>
      </w:r>
    </w:p>
    <w:p w14:paraId="160DBCFE" w14:textId="77777777" w:rsidR="00412FCF" w:rsidRDefault="00412FCF" w:rsidP="00A500BC">
      <w:pPr>
        <w:tabs>
          <w:tab w:val="right" w:pos="5103"/>
        </w:tabs>
        <w:spacing w:after="0" w:line="240" w:lineRule="auto"/>
        <w:rPr>
          <w:sz w:val="28"/>
          <w:szCs w:val="28"/>
        </w:rPr>
      </w:pPr>
    </w:p>
    <w:p w14:paraId="2F82046D" w14:textId="4246EE63" w:rsidR="00F638FC" w:rsidRPr="00522B96" w:rsidRDefault="00F638FC" w:rsidP="00A500BC">
      <w:pPr>
        <w:tabs>
          <w:tab w:val="right" w:pos="5103"/>
        </w:tabs>
        <w:spacing w:after="0" w:line="240" w:lineRule="auto"/>
        <w:rPr>
          <w:rFonts w:asciiTheme="minorHAnsi" w:hAnsiTheme="minorHAnsi" w:cstheme="minorHAnsi"/>
          <w:bCs/>
          <w:spacing w:val="-4"/>
          <w:sz w:val="36"/>
          <w:szCs w:val="36"/>
        </w:rPr>
      </w:pPr>
      <w:r>
        <w:rPr>
          <w:rFonts w:asciiTheme="minorHAnsi" w:hAnsiTheme="minorHAnsi" w:cstheme="minorHAnsi"/>
          <w:bCs/>
          <w:spacing w:val="-4"/>
          <w:sz w:val="40"/>
          <w:szCs w:val="40"/>
        </w:rPr>
        <w:tab/>
      </w:r>
      <w:r w:rsidRPr="00522B96">
        <w:rPr>
          <w:rFonts w:asciiTheme="minorHAnsi" w:hAnsiTheme="minorHAnsi" w:cstheme="minorHAnsi"/>
          <w:bCs/>
          <w:spacing w:val="-4"/>
          <w:sz w:val="36"/>
          <w:szCs w:val="36"/>
        </w:rPr>
        <w:t>Preis: 49,80 €</w:t>
      </w:r>
    </w:p>
    <w:p w14:paraId="7576FB59" w14:textId="77777777" w:rsidR="00831320" w:rsidRDefault="00F638FC" w:rsidP="00831320">
      <w:pPr>
        <w:tabs>
          <w:tab w:val="right" w:pos="5103"/>
        </w:tabs>
        <w:spacing w:after="0" w:line="240" w:lineRule="auto"/>
        <w:ind w:left="2124" w:firstLine="708"/>
        <w:rPr>
          <w:rFonts w:asciiTheme="minorHAnsi" w:hAnsiTheme="minorHAnsi" w:cstheme="minorHAnsi"/>
          <w:bCs/>
          <w:spacing w:val="-4"/>
          <w:sz w:val="20"/>
          <w:szCs w:val="20"/>
        </w:rPr>
      </w:pPr>
      <w:r>
        <w:rPr>
          <w:rFonts w:asciiTheme="minorHAnsi" w:hAnsiTheme="minorHAnsi" w:cstheme="minorHAnsi"/>
          <w:bCs/>
          <w:spacing w:val="-4"/>
          <w:sz w:val="20"/>
          <w:szCs w:val="20"/>
        </w:rPr>
        <w:tab/>
      </w:r>
      <w:r w:rsidRPr="001062CD">
        <w:rPr>
          <w:rFonts w:asciiTheme="minorHAnsi" w:hAnsiTheme="minorHAnsi" w:cstheme="minorHAnsi"/>
          <w:bCs/>
          <w:spacing w:val="-4"/>
          <w:sz w:val="20"/>
          <w:szCs w:val="20"/>
        </w:rPr>
        <w:t>inkl. MwSt.,</w:t>
      </w:r>
    </w:p>
    <w:p w14:paraId="29F09FEB" w14:textId="709571FA" w:rsidR="00F638FC" w:rsidRPr="001062CD" w:rsidRDefault="00831320" w:rsidP="00831320">
      <w:pPr>
        <w:tabs>
          <w:tab w:val="right" w:pos="5103"/>
        </w:tabs>
        <w:spacing w:after="0" w:line="240" w:lineRule="auto"/>
        <w:ind w:left="2124" w:firstLine="708"/>
        <w:rPr>
          <w:rFonts w:asciiTheme="minorHAnsi" w:hAnsiTheme="minorHAnsi" w:cstheme="minorHAnsi"/>
          <w:bCs/>
          <w:spacing w:val="-4"/>
          <w:sz w:val="20"/>
          <w:szCs w:val="20"/>
        </w:rPr>
      </w:pPr>
      <w:r>
        <w:rPr>
          <w:rFonts w:asciiTheme="minorHAnsi" w:hAnsiTheme="minorHAnsi" w:cstheme="minorHAnsi"/>
          <w:bCs/>
          <w:spacing w:val="-4"/>
          <w:sz w:val="20"/>
          <w:szCs w:val="20"/>
        </w:rPr>
        <w:tab/>
      </w:r>
      <w:r w:rsidR="00F638FC" w:rsidRPr="001062CD">
        <w:rPr>
          <w:rFonts w:asciiTheme="minorHAnsi" w:hAnsiTheme="minorHAnsi" w:cstheme="minorHAnsi"/>
          <w:bCs/>
          <w:spacing w:val="-4"/>
          <w:sz w:val="20"/>
          <w:szCs w:val="20"/>
        </w:rPr>
        <w:t xml:space="preserve"> zzgl. </w:t>
      </w:r>
      <w:hyperlink r:id="rId15" w:history="1">
        <w:r w:rsidR="00F638FC" w:rsidRPr="001062CD">
          <w:rPr>
            <w:rFonts w:asciiTheme="minorHAnsi" w:hAnsiTheme="minorHAnsi" w:cstheme="minorHAnsi"/>
            <w:bCs/>
            <w:spacing w:val="-4"/>
            <w:sz w:val="20"/>
            <w:szCs w:val="20"/>
          </w:rPr>
          <w:t>Versand</w:t>
        </w:r>
      </w:hyperlink>
    </w:p>
    <w:sectPr w:rsidR="00F638FC" w:rsidRPr="001062CD" w:rsidSect="00CB35D7">
      <w:type w:val="continuous"/>
      <w:pgSz w:w="16838" w:h="11906" w:orient="landscape" w:code="9"/>
      <w:pgMar w:top="284" w:right="253" w:bottom="284" w:left="397" w:header="284" w:footer="0" w:gutter="0"/>
      <w:cols w:num="3" w:space="7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4A0D8" w14:textId="77777777" w:rsidR="002F568F" w:rsidRDefault="002F568F" w:rsidP="00886E89">
      <w:pPr>
        <w:spacing w:after="0" w:line="240" w:lineRule="auto"/>
      </w:pPr>
      <w:r>
        <w:separator/>
      </w:r>
    </w:p>
  </w:endnote>
  <w:endnote w:type="continuationSeparator" w:id="0">
    <w:p w14:paraId="44E86778" w14:textId="77777777" w:rsidR="002F568F" w:rsidRDefault="002F568F" w:rsidP="00886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96F08" w14:textId="77777777" w:rsidR="002F568F" w:rsidRDefault="002F568F" w:rsidP="00886E89">
      <w:pPr>
        <w:spacing w:after="0" w:line="240" w:lineRule="auto"/>
      </w:pPr>
      <w:r>
        <w:separator/>
      </w:r>
    </w:p>
  </w:footnote>
  <w:footnote w:type="continuationSeparator" w:id="0">
    <w:p w14:paraId="2513DA07" w14:textId="77777777" w:rsidR="002F568F" w:rsidRDefault="002F568F" w:rsidP="00886E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459C"/>
    <w:multiLevelType w:val="hybridMultilevel"/>
    <w:tmpl w:val="4F6C6B0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B2873"/>
    <w:multiLevelType w:val="hybridMultilevel"/>
    <w:tmpl w:val="0B82D9F6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1A0167"/>
    <w:multiLevelType w:val="hybridMultilevel"/>
    <w:tmpl w:val="0DF86666"/>
    <w:lvl w:ilvl="0" w:tplc="04070001">
      <w:start w:val="1"/>
      <w:numFmt w:val="bullet"/>
      <w:lvlText w:val=""/>
      <w:lvlJc w:val="left"/>
      <w:pPr>
        <w:ind w:left="390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6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3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0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9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668" w:hanging="360"/>
      </w:pPr>
      <w:rPr>
        <w:rFonts w:ascii="Wingdings" w:hAnsi="Wingdings" w:hint="default"/>
      </w:rPr>
    </w:lvl>
  </w:abstractNum>
  <w:abstractNum w:abstractNumId="3" w15:restartNumberingAfterBreak="0">
    <w:nsid w:val="047A5EA7"/>
    <w:multiLevelType w:val="hybridMultilevel"/>
    <w:tmpl w:val="0F0CA466"/>
    <w:lvl w:ilvl="0" w:tplc="2EE0BD96">
      <w:numFmt w:val="bullet"/>
      <w:lvlText w:val="−"/>
      <w:lvlJc w:val="left"/>
      <w:pPr>
        <w:ind w:left="2138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5861D82"/>
    <w:multiLevelType w:val="hybridMultilevel"/>
    <w:tmpl w:val="88464F14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976EEF0A">
      <w:numFmt w:val="bullet"/>
      <w:lvlText w:val="-"/>
      <w:lvlJc w:val="left"/>
      <w:pPr>
        <w:ind w:left="144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B366DEDC">
      <w:start w:val="1"/>
      <w:numFmt w:val="bullet"/>
      <w:lvlText w:val=""/>
      <w:lvlJc w:val="left"/>
      <w:pPr>
        <w:ind w:left="2160" w:hanging="360"/>
      </w:pPr>
      <w:rPr>
        <w:rFonts w:ascii="Wingdings" w:hAnsi="Wingdings" w:hint="default"/>
      </w:rPr>
    </w:lvl>
    <w:lvl w:ilvl="3" w:tplc="69D4531C">
      <w:start w:val="1"/>
      <w:numFmt w:val="bullet"/>
      <w:lvlText w:val="▪"/>
      <w:lvlJc w:val="left"/>
      <w:pPr>
        <w:ind w:left="2880" w:hanging="360"/>
      </w:pPr>
      <w:rPr>
        <w:rFonts w:ascii="Arial" w:hAnsi="Arial" w:hint="default"/>
        <w:b/>
        <w:i w:val="0"/>
        <w:color w:val="000000" w:themeColor="text1"/>
        <w:sz w:val="22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B90F2C"/>
    <w:multiLevelType w:val="hybridMultilevel"/>
    <w:tmpl w:val="C7F81EDA"/>
    <w:lvl w:ilvl="0" w:tplc="546AF58C">
      <w:start w:val="7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590CA8"/>
    <w:multiLevelType w:val="hybridMultilevel"/>
    <w:tmpl w:val="5A226706"/>
    <w:lvl w:ilvl="0" w:tplc="8A6245C4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88B7633"/>
    <w:multiLevelType w:val="hybridMultilevel"/>
    <w:tmpl w:val="A46082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BF5567"/>
    <w:multiLevelType w:val="hybridMultilevel"/>
    <w:tmpl w:val="99980CC0"/>
    <w:lvl w:ilvl="0" w:tplc="F5AC477A">
      <w:numFmt w:val="bullet"/>
      <w:lvlText w:val=""/>
      <w:lvlJc w:val="left"/>
      <w:pPr>
        <w:ind w:left="786" w:hanging="360"/>
      </w:pPr>
      <w:rPr>
        <w:rFonts w:ascii="Symbol" w:eastAsia="Courier New" w:hAnsi="Symbol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0C2F1CBA"/>
    <w:multiLevelType w:val="hybridMultilevel"/>
    <w:tmpl w:val="6254B234"/>
    <w:lvl w:ilvl="0" w:tplc="2EE0BD96">
      <w:numFmt w:val="bullet"/>
      <w:lvlText w:val="−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E5A52BB"/>
    <w:multiLevelType w:val="hybridMultilevel"/>
    <w:tmpl w:val="1ADEF86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FF725EA"/>
    <w:multiLevelType w:val="hybridMultilevel"/>
    <w:tmpl w:val="782C9132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17D09C5"/>
    <w:multiLevelType w:val="hybridMultilevel"/>
    <w:tmpl w:val="040CAE42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1F647F5"/>
    <w:multiLevelType w:val="hybridMultilevel"/>
    <w:tmpl w:val="75BC2822"/>
    <w:lvl w:ilvl="0" w:tplc="0D583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FA5836"/>
    <w:multiLevelType w:val="hybridMultilevel"/>
    <w:tmpl w:val="D73805FE"/>
    <w:lvl w:ilvl="0" w:tplc="9DF2E84E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26E36F5"/>
    <w:multiLevelType w:val="hybridMultilevel"/>
    <w:tmpl w:val="2DCE9240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31549F0"/>
    <w:multiLevelType w:val="hybridMultilevel"/>
    <w:tmpl w:val="42F4F37C"/>
    <w:lvl w:ilvl="0" w:tplc="84C02530">
      <w:start w:val="1"/>
      <w:numFmt w:val="bullet"/>
      <w:lvlText w:val="▪"/>
      <w:lvlJc w:val="left"/>
      <w:pPr>
        <w:ind w:left="720" w:hanging="360"/>
      </w:pPr>
      <w:rPr>
        <w:rFonts w:ascii="Arial" w:hAnsi="Arial" w:hint="default"/>
        <w:b/>
        <w:i w:val="0"/>
        <w:color w:val="005AB4"/>
        <w:sz w:val="3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3DB7BE5"/>
    <w:multiLevelType w:val="hybridMultilevel"/>
    <w:tmpl w:val="87EA8910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43D2111"/>
    <w:multiLevelType w:val="hybridMultilevel"/>
    <w:tmpl w:val="56B2436A"/>
    <w:lvl w:ilvl="0" w:tplc="E7821184">
      <w:numFmt w:val="bullet"/>
      <w:lvlText w:val="•"/>
      <w:lvlJc w:val="left"/>
      <w:pPr>
        <w:ind w:left="2636" w:hanging="360"/>
      </w:pPr>
      <w:rPr>
        <w:rFonts w:ascii="Arial" w:eastAsia="Arial" w:hAnsi="Arial" w:cs="Arial" w:hint="default"/>
        <w:w w:val="130"/>
      </w:rPr>
    </w:lvl>
    <w:lvl w:ilvl="1" w:tplc="0407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9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6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396" w:hanging="360"/>
      </w:pPr>
      <w:rPr>
        <w:rFonts w:ascii="Wingdings" w:hAnsi="Wingdings" w:hint="default"/>
      </w:rPr>
    </w:lvl>
  </w:abstractNum>
  <w:abstractNum w:abstractNumId="19" w15:restartNumberingAfterBreak="0">
    <w:nsid w:val="16C411FC"/>
    <w:multiLevelType w:val="hybridMultilevel"/>
    <w:tmpl w:val="22AC7152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17153935"/>
    <w:multiLevelType w:val="hybridMultilevel"/>
    <w:tmpl w:val="9CF267F8"/>
    <w:lvl w:ilvl="0" w:tplc="9DF2E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323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4819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E046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30CD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A4BB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D6F5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14FC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0639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18F76DCF"/>
    <w:multiLevelType w:val="hybridMultilevel"/>
    <w:tmpl w:val="EDF22070"/>
    <w:lvl w:ilvl="0" w:tplc="B9FA57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1AE4B7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272654B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EC1C7B1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0CC00C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D569A6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E5160B2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38E118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4520DB0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1993508F"/>
    <w:multiLevelType w:val="hybridMultilevel"/>
    <w:tmpl w:val="97EE063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9D245B5"/>
    <w:multiLevelType w:val="hybridMultilevel"/>
    <w:tmpl w:val="ECB8D4C2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A266CC5"/>
    <w:multiLevelType w:val="hybridMultilevel"/>
    <w:tmpl w:val="06264870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BE25F9E"/>
    <w:multiLevelType w:val="hybridMultilevel"/>
    <w:tmpl w:val="206ADE2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F972E5B"/>
    <w:multiLevelType w:val="hybridMultilevel"/>
    <w:tmpl w:val="9B1C27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F41322"/>
    <w:multiLevelType w:val="hybridMultilevel"/>
    <w:tmpl w:val="5B60DBEC"/>
    <w:lvl w:ilvl="0" w:tplc="0D5831F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8" w15:restartNumberingAfterBreak="0">
    <w:nsid w:val="245C0746"/>
    <w:multiLevelType w:val="hybridMultilevel"/>
    <w:tmpl w:val="8032799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5834FFE"/>
    <w:multiLevelType w:val="hybridMultilevel"/>
    <w:tmpl w:val="0158F60E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26F666D1"/>
    <w:multiLevelType w:val="hybridMultilevel"/>
    <w:tmpl w:val="20E420F6"/>
    <w:lvl w:ilvl="0" w:tplc="CF8E2F48">
      <w:start w:val="1"/>
      <w:numFmt w:val="bullet"/>
      <w:lvlText w:val="▪"/>
      <w:lvlJc w:val="left"/>
      <w:pPr>
        <w:ind w:left="2996" w:hanging="360"/>
      </w:pPr>
      <w:rPr>
        <w:rFonts w:ascii="Arial" w:hAnsi="Arial" w:hint="default"/>
        <w:b/>
        <w:i w:val="0"/>
        <w:color w:val="000000" w:themeColor="text1"/>
        <w:sz w:val="28"/>
      </w:rPr>
    </w:lvl>
    <w:lvl w:ilvl="1" w:tplc="2EE0BD96">
      <w:numFmt w:val="bullet"/>
      <w:lvlText w:val="−"/>
      <w:lvlJc w:val="left"/>
      <w:pPr>
        <w:ind w:left="3716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0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756" w:hanging="360"/>
      </w:pPr>
      <w:rPr>
        <w:rFonts w:ascii="Wingdings" w:hAnsi="Wingdings" w:hint="default"/>
      </w:rPr>
    </w:lvl>
  </w:abstractNum>
  <w:abstractNum w:abstractNumId="31" w15:restartNumberingAfterBreak="0">
    <w:nsid w:val="29DC179A"/>
    <w:multiLevelType w:val="hybridMultilevel"/>
    <w:tmpl w:val="3662B9CA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976EEF0A">
      <w:numFmt w:val="bullet"/>
      <w:lvlText w:val="-"/>
      <w:lvlJc w:val="left"/>
      <w:pPr>
        <w:ind w:left="144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69D4531C">
      <w:start w:val="1"/>
      <w:numFmt w:val="bullet"/>
      <w:lvlText w:val="▪"/>
      <w:lvlJc w:val="left"/>
      <w:pPr>
        <w:ind w:left="2160" w:hanging="360"/>
      </w:pPr>
      <w:rPr>
        <w:rFonts w:ascii="Arial" w:hAnsi="Arial" w:hint="default"/>
        <w:b/>
        <w:i w:val="0"/>
        <w:color w:val="000000" w:themeColor="text1"/>
        <w:sz w:val="22"/>
      </w:rPr>
    </w:lvl>
    <w:lvl w:ilvl="3" w:tplc="69D4531C">
      <w:start w:val="1"/>
      <w:numFmt w:val="bullet"/>
      <w:lvlText w:val="▪"/>
      <w:lvlJc w:val="left"/>
      <w:pPr>
        <w:ind w:left="2880" w:hanging="360"/>
      </w:pPr>
      <w:rPr>
        <w:rFonts w:ascii="Arial" w:hAnsi="Arial" w:hint="default"/>
        <w:b/>
        <w:i w:val="0"/>
        <w:color w:val="000000" w:themeColor="text1"/>
        <w:sz w:val="22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A746430"/>
    <w:multiLevelType w:val="hybridMultilevel"/>
    <w:tmpl w:val="948674F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C1729FE"/>
    <w:multiLevelType w:val="hybridMultilevel"/>
    <w:tmpl w:val="5C766ED6"/>
    <w:lvl w:ilvl="0" w:tplc="0407000F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34" w15:restartNumberingAfterBreak="0">
    <w:nsid w:val="2D571988"/>
    <w:multiLevelType w:val="hybridMultilevel"/>
    <w:tmpl w:val="3F2CEC80"/>
    <w:lvl w:ilvl="0" w:tplc="91D8979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568BD5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D1F0787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332B96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2266FA2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9D28C6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C6646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7903C46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548934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5" w15:restartNumberingAfterBreak="0">
    <w:nsid w:val="2DC402D7"/>
    <w:multiLevelType w:val="hybridMultilevel"/>
    <w:tmpl w:val="66F05CF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2DDF00B7"/>
    <w:multiLevelType w:val="hybridMultilevel"/>
    <w:tmpl w:val="44F849F0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976EEF0A">
      <w:numFmt w:val="bullet"/>
      <w:lvlText w:val="-"/>
      <w:lvlJc w:val="left"/>
      <w:pPr>
        <w:ind w:left="144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B366DEDC">
      <w:start w:val="1"/>
      <w:numFmt w:val="bullet"/>
      <w:lvlText w:val=""/>
      <w:lvlJc w:val="left"/>
      <w:pPr>
        <w:ind w:left="2160" w:hanging="360"/>
      </w:pPr>
      <w:rPr>
        <w:rFonts w:ascii="Wingdings" w:hAnsi="Wingdings" w:hint="default"/>
      </w:rPr>
    </w:lvl>
    <w:lvl w:ilvl="3" w:tplc="2EE0BD96">
      <w:numFmt w:val="bullet"/>
      <w:lvlText w:val="−"/>
      <w:lvlJc w:val="left"/>
      <w:pPr>
        <w:ind w:left="2880" w:hanging="360"/>
      </w:pPr>
      <w:rPr>
        <w:rFonts w:ascii="Arial" w:eastAsia="Arial" w:hAnsi="Arial" w:cs="Aria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FB16501"/>
    <w:multiLevelType w:val="hybridMultilevel"/>
    <w:tmpl w:val="572E0708"/>
    <w:lvl w:ilvl="0" w:tplc="FE107802">
      <w:start w:val="2"/>
      <w:numFmt w:val="decimal"/>
      <w:lvlText w:val="5.7.%1."/>
      <w:lvlJc w:val="left"/>
      <w:pPr>
        <w:ind w:left="360" w:hanging="360"/>
      </w:pPr>
      <w:rPr>
        <w:rFonts w:hint="default"/>
        <w:b/>
        <w:bCs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1315514"/>
    <w:multiLevelType w:val="hybridMultilevel"/>
    <w:tmpl w:val="7362EFAA"/>
    <w:lvl w:ilvl="0" w:tplc="8A6245C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395495"/>
    <w:multiLevelType w:val="hybridMultilevel"/>
    <w:tmpl w:val="21A03762"/>
    <w:lvl w:ilvl="0" w:tplc="2EE0BD96">
      <w:numFmt w:val="bullet"/>
      <w:lvlText w:val="−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34351037"/>
    <w:multiLevelType w:val="hybridMultilevel"/>
    <w:tmpl w:val="8BA4B4FC"/>
    <w:lvl w:ilvl="0" w:tplc="A7C0F17A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57A48682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A2DED6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5E5A1FCE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7166D676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F354690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72802812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B6D803E8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23BC51FE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CE7459"/>
    <w:multiLevelType w:val="hybridMultilevel"/>
    <w:tmpl w:val="762A8AFA"/>
    <w:lvl w:ilvl="0" w:tplc="0407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  <w:b/>
        <w:i w:val="0"/>
        <w:color w:val="000000" w:themeColor="text1"/>
        <w:sz w:val="22"/>
      </w:rPr>
    </w:lvl>
    <w:lvl w:ilvl="1" w:tplc="2EE0BD96">
      <w:numFmt w:val="bullet"/>
      <w:lvlText w:val="−"/>
      <w:lvlJc w:val="left"/>
      <w:pPr>
        <w:ind w:left="2498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2" w15:restartNumberingAfterBreak="0">
    <w:nsid w:val="35385D58"/>
    <w:multiLevelType w:val="hybridMultilevel"/>
    <w:tmpl w:val="9E1C2ADA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36145F06"/>
    <w:multiLevelType w:val="hybridMultilevel"/>
    <w:tmpl w:val="606A3B7A"/>
    <w:lvl w:ilvl="0" w:tplc="0D5831F4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4" w15:restartNumberingAfterBreak="0">
    <w:nsid w:val="38A8430E"/>
    <w:multiLevelType w:val="hybridMultilevel"/>
    <w:tmpl w:val="7E3C550A"/>
    <w:lvl w:ilvl="0" w:tplc="38069D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00000" w:themeColor="text1"/>
        <w:sz w:val="28"/>
      </w:rPr>
    </w:lvl>
    <w:lvl w:ilvl="1" w:tplc="0D583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A150084"/>
    <w:multiLevelType w:val="hybridMultilevel"/>
    <w:tmpl w:val="D1F2EE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3B2405BD"/>
    <w:multiLevelType w:val="hybridMultilevel"/>
    <w:tmpl w:val="C37CE3A8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2B3C1B38">
      <w:numFmt w:val="bullet"/>
      <w:lvlText w:val="-"/>
      <w:lvlJc w:val="left"/>
      <w:pPr>
        <w:ind w:left="144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C7F10F9"/>
    <w:multiLevelType w:val="hybridMultilevel"/>
    <w:tmpl w:val="C922DA3E"/>
    <w:lvl w:ilvl="0" w:tplc="2EE0BD96">
      <w:numFmt w:val="bullet"/>
      <w:lvlText w:val="−"/>
      <w:lvlJc w:val="left"/>
      <w:pPr>
        <w:ind w:left="2198" w:hanging="360"/>
      </w:pPr>
      <w:rPr>
        <w:rFonts w:ascii="Arial" w:eastAsia="Arial" w:hAnsi="Arial" w:cs="Arial" w:hint="default"/>
        <w:b/>
        <w:i w:val="0"/>
        <w:color w:val="000000" w:themeColor="text1"/>
        <w:sz w:val="22"/>
      </w:rPr>
    </w:lvl>
    <w:lvl w:ilvl="1" w:tplc="2EE0BD96">
      <w:numFmt w:val="bullet"/>
      <w:lvlText w:val="−"/>
      <w:lvlJc w:val="left"/>
      <w:pPr>
        <w:ind w:left="2918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363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5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7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9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1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</w:abstractNum>
  <w:abstractNum w:abstractNumId="48" w15:restartNumberingAfterBreak="0">
    <w:nsid w:val="3DC15C31"/>
    <w:multiLevelType w:val="hybridMultilevel"/>
    <w:tmpl w:val="22F6951C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3FA30D11"/>
    <w:multiLevelType w:val="hybridMultilevel"/>
    <w:tmpl w:val="F8E03A16"/>
    <w:lvl w:ilvl="0" w:tplc="B366DEDC">
      <w:start w:val="1"/>
      <w:numFmt w:val="bullet"/>
      <w:lvlText w:val=""/>
      <w:lvlJc w:val="left"/>
      <w:pPr>
        <w:ind w:left="2198" w:hanging="360"/>
      </w:pPr>
      <w:rPr>
        <w:rFonts w:ascii="Wingdings" w:hAnsi="Wingdings" w:hint="default"/>
        <w:b/>
        <w:i w:val="0"/>
        <w:color w:val="000000" w:themeColor="text1"/>
        <w:sz w:val="22"/>
      </w:rPr>
    </w:lvl>
    <w:lvl w:ilvl="1" w:tplc="2EE0BD96">
      <w:numFmt w:val="bullet"/>
      <w:lvlText w:val="−"/>
      <w:lvlJc w:val="left"/>
      <w:pPr>
        <w:ind w:left="2918" w:hanging="360"/>
      </w:pPr>
      <w:rPr>
        <w:rFonts w:ascii="Arial" w:eastAsia="Arial" w:hAnsi="Arial" w:cs="Arial" w:hint="default"/>
      </w:rPr>
    </w:lvl>
    <w:lvl w:ilvl="2" w:tplc="04070005">
      <w:start w:val="1"/>
      <w:numFmt w:val="bullet"/>
      <w:lvlText w:val=""/>
      <w:lvlJc w:val="left"/>
      <w:pPr>
        <w:ind w:left="363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5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7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9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1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</w:abstractNum>
  <w:abstractNum w:abstractNumId="50" w15:restartNumberingAfterBreak="0">
    <w:nsid w:val="3FAA27C2"/>
    <w:multiLevelType w:val="hybridMultilevel"/>
    <w:tmpl w:val="00EA883A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3FF67644"/>
    <w:multiLevelType w:val="hybridMultilevel"/>
    <w:tmpl w:val="E536D7A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07D4D9E"/>
    <w:multiLevelType w:val="hybridMultilevel"/>
    <w:tmpl w:val="E6FA8278"/>
    <w:lvl w:ilvl="0" w:tplc="0C160638">
      <w:start w:val="1"/>
      <w:numFmt w:val="bullet"/>
      <w:lvlText w:val="-"/>
      <w:lvlJc w:val="left"/>
      <w:pPr>
        <w:tabs>
          <w:tab w:val="num" w:pos="1345"/>
        </w:tabs>
        <w:ind w:left="1345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0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05" w:hanging="360"/>
      </w:pPr>
      <w:rPr>
        <w:rFonts w:ascii="Wingdings" w:hAnsi="Wingdings" w:hint="default"/>
      </w:rPr>
    </w:lvl>
  </w:abstractNum>
  <w:abstractNum w:abstractNumId="53" w15:restartNumberingAfterBreak="0">
    <w:nsid w:val="40B81187"/>
    <w:multiLevelType w:val="hybridMultilevel"/>
    <w:tmpl w:val="427C0686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4102346E"/>
    <w:multiLevelType w:val="hybridMultilevel"/>
    <w:tmpl w:val="2EBEB54A"/>
    <w:lvl w:ilvl="0" w:tplc="0D5831F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55" w15:restartNumberingAfterBreak="0">
    <w:nsid w:val="41B61A41"/>
    <w:multiLevelType w:val="hybridMultilevel"/>
    <w:tmpl w:val="A9049F1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42D932A1"/>
    <w:multiLevelType w:val="hybridMultilevel"/>
    <w:tmpl w:val="03E60070"/>
    <w:lvl w:ilvl="0" w:tplc="0D583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37B7582"/>
    <w:multiLevelType w:val="hybridMultilevel"/>
    <w:tmpl w:val="BD9EF9EC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4804162F"/>
    <w:multiLevelType w:val="hybridMultilevel"/>
    <w:tmpl w:val="727C6DFC"/>
    <w:lvl w:ilvl="0" w:tplc="0D5831F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59" w15:restartNumberingAfterBreak="0">
    <w:nsid w:val="49365598"/>
    <w:multiLevelType w:val="hybridMultilevel"/>
    <w:tmpl w:val="CA1C3CC8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D4D54AC"/>
    <w:multiLevelType w:val="hybridMultilevel"/>
    <w:tmpl w:val="33DE37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D9341AB"/>
    <w:multiLevelType w:val="hybridMultilevel"/>
    <w:tmpl w:val="DC4006AA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DAC106F"/>
    <w:multiLevelType w:val="hybridMultilevel"/>
    <w:tmpl w:val="26224870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4E5F617C"/>
    <w:multiLevelType w:val="hybridMultilevel"/>
    <w:tmpl w:val="38266202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E9C05ED"/>
    <w:multiLevelType w:val="hybridMultilevel"/>
    <w:tmpl w:val="EA6E0EDA"/>
    <w:lvl w:ilvl="0" w:tplc="87D8D9FA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  <w:color w:val="0070C0"/>
      </w:rPr>
    </w:lvl>
    <w:lvl w:ilvl="1" w:tplc="2EE0BD96">
      <w:numFmt w:val="bullet"/>
      <w:lvlText w:val="−"/>
      <w:lvlJc w:val="left"/>
      <w:pPr>
        <w:ind w:left="3716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0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756" w:hanging="360"/>
      </w:pPr>
      <w:rPr>
        <w:rFonts w:ascii="Wingdings" w:hAnsi="Wingdings" w:hint="default"/>
      </w:rPr>
    </w:lvl>
  </w:abstractNum>
  <w:abstractNum w:abstractNumId="65" w15:restartNumberingAfterBreak="0">
    <w:nsid w:val="4F566892"/>
    <w:multiLevelType w:val="hybridMultilevel"/>
    <w:tmpl w:val="FBEAEEE6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FD14843"/>
    <w:multiLevelType w:val="hybridMultilevel"/>
    <w:tmpl w:val="7FD464D4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2EE0BD96">
      <w:numFmt w:val="bullet"/>
      <w:lvlText w:val="−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0033A28"/>
    <w:multiLevelType w:val="hybridMultilevel"/>
    <w:tmpl w:val="F33E3638"/>
    <w:lvl w:ilvl="0" w:tplc="38069D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00000" w:themeColor="text1"/>
        <w:sz w:val="28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0AC18F7"/>
    <w:multiLevelType w:val="hybridMultilevel"/>
    <w:tmpl w:val="44B2B9A0"/>
    <w:lvl w:ilvl="0" w:tplc="D8B07778">
      <w:start w:val="1"/>
      <w:numFmt w:val="bullet"/>
      <w:lvlText w:val="▪"/>
      <w:lvlJc w:val="left"/>
      <w:pPr>
        <w:ind w:left="2198" w:hanging="360"/>
      </w:pPr>
      <w:rPr>
        <w:rFonts w:ascii="Arial" w:hAnsi="Arial" w:hint="default"/>
        <w:b/>
        <w:i w:val="0"/>
        <w:color w:val="000000" w:themeColor="text1"/>
        <w:sz w:val="22"/>
      </w:rPr>
    </w:lvl>
    <w:lvl w:ilvl="1" w:tplc="2EE0BD96">
      <w:numFmt w:val="bullet"/>
      <w:lvlText w:val="−"/>
      <w:lvlJc w:val="left"/>
      <w:pPr>
        <w:ind w:left="2918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363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5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7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9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51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</w:abstractNum>
  <w:abstractNum w:abstractNumId="69" w15:restartNumberingAfterBreak="0">
    <w:nsid w:val="50C021F3"/>
    <w:multiLevelType w:val="hybridMultilevel"/>
    <w:tmpl w:val="260624E6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976EEF0A">
      <w:numFmt w:val="bullet"/>
      <w:lvlText w:val="-"/>
      <w:lvlJc w:val="left"/>
      <w:pPr>
        <w:ind w:left="144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B366DEDC">
      <w:start w:val="1"/>
      <w:numFmt w:val="bullet"/>
      <w:lvlText w:val="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16E254E"/>
    <w:multiLevelType w:val="hybridMultilevel"/>
    <w:tmpl w:val="D5EAFD38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1C94D1C"/>
    <w:multiLevelType w:val="hybridMultilevel"/>
    <w:tmpl w:val="D466E32E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52EE298A"/>
    <w:multiLevelType w:val="hybridMultilevel"/>
    <w:tmpl w:val="89668A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35646ED"/>
    <w:multiLevelType w:val="hybridMultilevel"/>
    <w:tmpl w:val="7BC4A252"/>
    <w:lvl w:ilvl="0" w:tplc="AC9C8B0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53925C22"/>
    <w:multiLevelType w:val="hybridMultilevel"/>
    <w:tmpl w:val="982C4A9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559214BB"/>
    <w:multiLevelType w:val="hybridMultilevel"/>
    <w:tmpl w:val="F842B31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7176364"/>
    <w:multiLevelType w:val="hybridMultilevel"/>
    <w:tmpl w:val="8FDA2096"/>
    <w:lvl w:ilvl="0" w:tplc="831EB604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1444E78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AF76CEB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6F9E80A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B8055E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5AB8C03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420AD6F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6FC11C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AE8F1B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7" w15:restartNumberingAfterBreak="0">
    <w:nsid w:val="5904460A"/>
    <w:multiLevelType w:val="hybridMultilevel"/>
    <w:tmpl w:val="AA96EF26"/>
    <w:lvl w:ilvl="0" w:tplc="04070005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1" w:tplc="2EE0BD96">
      <w:numFmt w:val="bullet"/>
      <w:lvlText w:val="−"/>
      <w:lvlJc w:val="left"/>
      <w:pPr>
        <w:ind w:left="3716" w:hanging="360"/>
      </w:pPr>
      <w:rPr>
        <w:rFonts w:ascii="Arial" w:eastAsia="Arial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0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756" w:hanging="360"/>
      </w:pPr>
      <w:rPr>
        <w:rFonts w:ascii="Wingdings" w:hAnsi="Wingdings" w:hint="default"/>
      </w:rPr>
    </w:lvl>
  </w:abstractNum>
  <w:abstractNum w:abstractNumId="78" w15:restartNumberingAfterBreak="0">
    <w:nsid w:val="59821BED"/>
    <w:multiLevelType w:val="hybridMultilevel"/>
    <w:tmpl w:val="359ABF7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59B11EC2"/>
    <w:multiLevelType w:val="hybridMultilevel"/>
    <w:tmpl w:val="3BC083E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5C4B04C0"/>
    <w:multiLevelType w:val="hybridMultilevel"/>
    <w:tmpl w:val="13703612"/>
    <w:lvl w:ilvl="0" w:tplc="938E33BC">
      <w:numFmt w:val="bullet"/>
      <w:lvlText w:val=""/>
      <w:lvlJc w:val="left"/>
      <w:pPr>
        <w:ind w:left="720" w:hanging="360"/>
      </w:pPr>
      <w:rPr>
        <w:rFonts w:ascii="Webdings" w:eastAsia="Times New Roman" w:hAnsi="Webding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C880EAB"/>
    <w:multiLevelType w:val="hybridMultilevel"/>
    <w:tmpl w:val="F4C6F50E"/>
    <w:lvl w:ilvl="0" w:tplc="2EE0BD96">
      <w:numFmt w:val="bullet"/>
      <w:lvlText w:val="−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5D251EC6"/>
    <w:multiLevelType w:val="hybridMultilevel"/>
    <w:tmpl w:val="A308DB36"/>
    <w:lvl w:ilvl="0" w:tplc="0D583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D5978F7"/>
    <w:multiLevelType w:val="hybridMultilevel"/>
    <w:tmpl w:val="47F4B060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BF76BBC4">
      <w:numFmt w:val="bullet"/>
      <w:lvlText w:val="-"/>
      <w:lvlJc w:val="left"/>
      <w:pPr>
        <w:ind w:left="107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F225A3A"/>
    <w:multiLevelType w:val="hybridMultilevel"/>
    <w:tmpl w:val="D86AF236"/>
    <w:lvl w:ilvl="0" w:tplc="79CC17BC">
      <w:start w:val="2"/>
      <w:numFmt w:val="bullet"/>
      <w:lvlText w:val="-"/>
      <w:lvlJc w:val="left"/>
      <w:pPr>
        <w:ind w:left="1211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5" w15:restartNumberingAfterBreak="0">
    <w:nsid w:val="60864C64"/>
    <w:multiLevelType w:val="hybridMultilevel"/>
    <w:tmpl w:val="97AE7CFE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976EEF0A">
      <w:numFmt w:val="bullet"/>
      <w:lvlText w:val="-"/>
      <w:lvlJc w:val="left"/>
      <w:pPr>
        <w:ind w:left="1440" w:hanging="360"/>
      </w:pPr>
      <w:rPr>
        <w:rFonts w:ascii="Arial" w:hAnsi="Arial" w:hint="default"/>
        <w:b/>
        <w:i w:val="0"/>
        <w:color w:val="000000" w:themeColor="text1"/>
        <w:sz w:val="28"/>
        <w:u w:color="0070C0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17A40B0"/>
    <w:multiLevelType w:val="hybridMultilevel"/>
    <w:tmpl w:val="808604E4"/>
    <w:lvl w:ilvl="0" w:tplc="0C1606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E65A2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56DD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C878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BED47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D6D0F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808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0810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649E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7" w15:restartNumberingAfterBreak="0">
    <w:nsid w:val="64FA1CF0"/>
    <w:multiLevelType w:val="hybridMultilevel"/>
    <w:tmpl w:val="6A129052"/>
    <w:lvl w:ilvl="0" w:tplc="A032281E">
      <w:start w:val="1"/>
      <w:numFmt w:val="decimal"/>
      <w:lvlText w:val="5.7.1.%1."/>
      <w:lvlJc w:val="left"/>
      <w:pPr>
        <w:ind w:left="502" w:hanging="360"/>
      </w:pPr>
      <w:rPr>
        <w:rFonts w:hint="default"/>
        <w:b/>
        <w:bCs w:val="0"/>
      </w:rPr>
    </w:lvl>
    <w:lvl w:ilvl="1" w:tplc="FFFFFFFF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8" w15:restartNumberingAfterBreak="0">
    <w:nsid w:val="66307F49"/>
    <w:multiLevelType w:val="hybridMultilevel"/>
    <w:tmpl w:val="DE7260FE"/>
    <w:lvl w:ilvl="0" w:tplc="8A6245C4"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9" w15:restartNumberingAfterBreak="0">
    <w:nsid w:val="671F5822"/>
    <w:multiLevelType w:val="hybridMultilevel"/>
    <w:tmpl w:val="B4DA9F94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 w15:restartNumberingAfterBreak="0">
    <w:nsid w:val="672258B6"/>
    <w:multiLevelType w:val="hybridMultilevel"/>
    <w:tmpl w:val="14D0C95E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7352462"/>
    <w:multiLevelType w:val="hybridMultilevel"/>
    <w:tmpl w:val="ECC86258"/>
    <w:lvl w:ilvl="0" w:tplc="33CA205A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A754CC78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BC06F54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82520B96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B37298F2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1A90528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55B0D3EE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0A4A38D8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0916F04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BBA07CF"/>
    <w:multiLevelType w:val="hybridMultilevel"/>
    <w:tmpl w:val="D14CFA70"/>
    <w:lvl w:ilvl="0" w:tplc="4B486A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00000" w:themeColor="text1"/>
        <w:sz w:val="24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CC346FD"/>
    <w:multiLevelType w:val="hybridMultilevel"/>
    <w:tmpl w:val="56380C14"/>
    <w:lvl w:ilvl="0" w:tplc="0D5831F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4" w15:restartNumberingAfterBreak="0">
    <w:nsid w:val="6F56018C"/>
    <w:multiLevelType w:val="hybridMultilevel"/>
    <w:tmpl w:val="ECBEB6DC"/>
    <w:lvl w:ilvl="0" w:tplc="0D5831F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5" w15:restartNumberingAfterBreak="0">
    <w:nsid w:val="718B4481"/>
    <w:multiLevelType w:val="hybridMultilevel"/>
    <w:tmpl w:val="B3289302"/>
    <w:lvl w:ilvl="0" w:tplc="B366DE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74F47FA6"/>
    <w:multiLevelType w:val="hybridMultilevel"/>
    <w:tmpl w:val="95FEDF0E"/>
    <w:lvl w:ilvl="0" w:tplc="0D5831F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97" w15:restartNumberingAfterBreak="0">
    <w:nsid w:val="7719498F"/>
    <w:multiLevelType w:val="hybridMultilevel"/>
    <w:tmpl w:val="A1825F84"/>
    <w:lvl w:ilvl="0" w:tplc="BE600FA6">
      <w:numFmt w:val="bullet"/>
      <w:lvlText w:val="•"/>
      <w:lvlJc w:val="left"/>
      <w:pPr>
        <w:ind w:left="780" w:hanging="420"/>
      </w:pPr>
      <w:rPr>
        <w:rFonts w:ascii="Arial" w:eastAsia="Arial" w:hAnsi="Arial" w:cs="Arial" w:hint="default"/>
        <w:w w:val="13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789B3647"/>
    <w:multiLevelType w:val="hybridMultilevel"/>
    <w:tmpl w:val="1F7A1178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7AA85243"/>
    <w:multiLevelType w:val="hybridMultilevel"/>
    <w:tmpl w:val="919C72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771645"/>
    <w:multiLevelType w:val="hybridMultilevel"/>
    <w:tmpl w:val="23EC9792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7DB85E5E"/>
    <w:multiLevelType w:val="hybridMultilevel"/>
    <w:tmpl w:val="E92869E0"/>
    <w:lvl w:ilvl="0" w:tplc="454039A2">
      <w:start w:val="4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5E08EC5C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3DBA6FD4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A0266C04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349830C4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55A4039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ED402DB6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08AAD58C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F560FD1E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E7F32A8"/>
    <w:multiLevelType w:val="hybridMultilevel"/>
    <w:tmpl w:val="FF3A045A"/>
    <w:lvl w:ilvl="0" w:tplc="04070015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8A6245C4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0C6725E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039AADB8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0652D8FC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DCB2244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DFD0EE9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28DE4C2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002E35AA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F466B84"/>
    <w:multiLevelType w:val="hybridMultilevel"/>
    <w:tmpl w:val="C66CB01C"/>
    <w:lvl w:ilvl="0" w:tplc="0D5831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D032AB80">
      <w:numFmt w:val="bullet"/>
      <w:lvlText w:val=""/>
      <w:lvlJc w:val="left"/>
      <w:pPr>
        <w:ind w:left="1080" w:hanging="360"/>
      </w:pPr>
      <w:rPr>
        <w:rFonts w:ascii="Wingdings" w:eastAsia="Calibri" w:hAnsi="Wingdings" w:cstheme="minorHAnsi" w:hint="default"/>
        <w:b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96824524">
    <w:abstractNumId w:val="29"/>
  </w:num>
  <w:num w:numId="2" w16cid:durableId="950938473">
    <w:abstractNumId w:val="8"/>
  </w:num>
  <w:num w:numId="3" w16cid:durableId="735128195">
    <w:abstractNumId w:val="77"/>
  </w:num>
  <w:num w:numId="4" w16cid:durableId="375592306">
    <w:abstractNumId w:val="18"/>
  </w:num>
  <w:num w:numId="5" w16cid:durableId="546840104">
    <w:abstractNumId w:val="1"/>
  </w:num>
  <w:num w:numId="6" w16cid:durableId="1962880326">
    <w:abstractNumId w:val="66"/>
  </w:num>
  <w:num w:numId="7" w16cid:durableId="1114208456">
    <w:abstractNumId w:val="95"/>
  </w:num>
  <w:num w:numId="8" w16cid:durableId="482356726">
    <w:abstractNumId w:val="84"/>
  </w:num>
  <w:num w:numId="9" w16cid:durableId="878661830">
    <w:abstractNumId w:val="80"/>
  </w:num>
  <w:num w:numId="10" w16cid:durableId="1837720797">
    <w:abstractNumId w:val="16"/>
  </w:num>
  <w:num w:numId="11" w16cid:durableId="1261991085">
    <w:abstractNumId w:val="97"/>
  </w:num>
  <w:num w:numId="12" w16cid:durableId="958337391">
    <w:abstractNumId w:val="64"/>
  </w:num>
  <w:num w:numId="13" w16cid:durableId="227809163">
    <w:abstractNumId w:val="92"/>
  </w:num>
  <w:num w:numId="14" w16cid:durableId="583144537">
    <w:abstractNumId w:val="68"/>
  </w:num>
  <w:num w:numId="15" w16cid:durableId="1597402445">
    <w:abstractNumId w:val="46"/>
  </w:num>
  <w:num w:numId="16" w16cid:durableId="1994525695">
    <w:abstractNumId w:val="67"/>
  </w:num>
  <w:num w:numId="17" w16cid:durableId="1114516215">
    <w:abstractNumId w:val="30"/>
  </w:num>
  <w:num w:numId="18" w16cid:durableId="173766411">
    <w:abstractNumId w:val="83"/>
  </w:num>
  <w:num w:numId="19" w16cid:durableId="1779713567">
    <w:abstractNumId w:val="47"/>
  </w:num>
  <w:num w:numId="20" w16cid:durableId="196937754">
    <w:abstractNumId w:val="44"/>
  </w:num>
  <w:num w:numId="21" w16cid:durableId="221720214">
    <w:abstractNumId w:val="49"/>
  </w:num>
  <w:num w:numId="22" w16cid:durableId="2031758602">
    <w:abstractNumId w:val="69"/>
  </w:num>
  <w:num w:numId="23" w16cid:durableId="219289701">
    <w:abstractNumId w:val="85"/>
  </w:num>
  <w:num w:numId="24" w16cid:durableId="2120447523">
    <w:abstractNumId w:val="36"/>
  </w:num>
  <w:num w:numId="25" w16cid:durableId="732200304">
    <w:abstractNumId w:val="4"/>
  </w:num>
  <w:num w:numId="26" w16cid:durableId="2089958430">
    <w:abstractNumId w:val="41"/>
  </w:num>
  <w:num w:numId="27" w16cid:durableId="120268408">
    <w:abstractNumId w:val="31"/>
  </w:num>
  <w:num w:numId="28" w16cid:durableId="921180688">
    <w:abstractNumId w:val="55"/>
  </w:num>
  <w:num w:numId="29" w16cid:durableId="1315258886">
    <w:abstractNumId w:val="99"/>
  </w:num>
  <w:num w:numId="30" w16cid:durableId="1528837140">
    <w:abstractNumId w:val="79"/>
  </w:num>
  <w:num w:numId="31" w16cid:durableId="1187017919">
    <w:abstractNumId w:val="50"/>
  </w:num>
  <w:num w:numId="32" w16cid:durableId="48916659">
    <w:abstractNumId w:val="3"/>
  </w:num>
  <w:num w:numId="33" w16cid:durableId="997686059">
    <w:abstractNumId w:val="2"/>
  </w:num>
  <w:num w:numId="34" w16cid:durableId="1957566254">
    <w:abstractNumId w:val="43"/>
  </w:num>
  <w:num w:numId="35" w16cid:durableId="440807666">
    <w:abstractNumId w:val="21"/>
  </w:num>
  <w:num w:numId="36" w16cid:durableId="1710832891">
    <w:abstractNumId w:val="76"/>
  </w:num>
  <w:num w:numId="37" w16cid:durableId="959536692">
    <w:abstractNumId w:val="34"/>
  </w:num>
  <w:num w:numId="38" w16cid:durableId="1464154257">
    <w:abstractNumId w:val="98"/>
  </w:num>
  <w:num w:numId="39" w16cid:durableId="2034261487">
    <w:abstractNumId w:val="61"/>
  </w:num>
  <w:num w:numId="40" w16cid:durableId="807820046">
    <w:abstractNumId w:val="13"/>
  </w:num>
  <w:num w:numId="41" w16cid:durableId="1956987383">
    <w:abstractNumId w:val="24"/>
  </w:num>
  <w:num w:numId="42" w16cid:durableId="1642535674">
    <w:abstractNumId w:val="81"/>
  </w:num>
  <w:num w:numId="43" w16cid:durableId="1972057170">
    <w:abstractNumId w:val="45"/>
  </w:num>
  <w:num w:numId="44" w16cid:durableId="565578800">
    <w:abstractNumId w:val="25"/>
  </w:num>
  <w:num w:numId="45" w16cid:durableId="1785728982">
    <w:abstractNumId w:val="90"/>
  </w:num>
  <w:num w:numId="46" w16cid:durableId="1809128423">
    <w:abstractNumId w:val="35"/>
  </w:num>
  <w:num w:numId="47" w16cid:durableId="955259432">
    <w:abstractNumId w:val="72"/>
  </w:num>
  <w:num w:numId="48" w16cid:durableId="1040084811">
    <w:abstractNumId w:val="60"/>
  </w:num>
  <w:num w:numId="49" w16cid:durableId="770512102">
    <w:abstractNumId w:val="63"/>
  </w:num>
  <w:num w:numId="50" w16cid:durableId="1666594230">
    <w:abstractNumId w:val="42"/>
  </w:num>
  <w:num w:numId="51" w16cid:durableId="1924954237">
    <w:abstractNumId w:val="86"/>
  </w:num>
  <w:num w:numId="52" w16cid:durableId="893808852">
    <w:abstractNumId w:val="52"/>
  </w:num>
  <w:num w:numId="53" w16cid:durableId="1970545969">
    <w:abstractNumId w:val="102"/>
  </w:num>
  <w:num w:numId="54" w16cid:durableId="2125341628">
    <w:abstractNumId w:val="40"/>
  </w:num>
  <w:num w:numId="55" w16cid:durableId="1781031305">
    <w:abstractNumId w:val="88"/>
  </w:num>
  <w:num w:numId="56" w16cid:durableId="2114981053">
    <w:abstractNumId w:val="6"/>
  </w:num>
  <w:num w:numId="57" w16cid:durableId="1168594444">
    <w:abstractNumId w:val="91"/>
  </w:num>
  <w:num w:numId="58" w16cid:durableId="1907110128">
    <w:abstractNumId w:val="38"/>
  </w:num>
  <w:num w:numId="59" w16cid:durableId="237516614">
    <w:abstractNumId w:val="101"/>
  </w:num>
  <w:num w:numId="60" w16cid:durableId="891505661">
    <w:abstractNumId w:val="70"/>
  </w:num>
  <w:num w:numId="61" w16cid:durableId="1638536203">
    <w:abstractNumId w:val="11"/>
  </w:num>
  <w:num w:numId="62" w16cid:durableId="2003921577">
    <w:abstractNumId w:val="32"/>
  </w:num>
  <w:num w:numId="63" w16cid:durableId="1249924943">
    <w:abstractNumId w:val="94"/>
  </w:num>
  <w:num w:numId="64" w16cid:durableId="610862303">
    <w:abstractNumId w:val="65"/>
  </w:num>
  <w:num w:numId="65" w16cid:durableId="1717124626">
    <w:abstractNumId w:val="62"/>
  </w:num>
  <w:num w:numId="66" w16cid:durableId="653142557">
    <w:abstractNumId w:val="15"/>
  </w:num>
  <w:num w:numId="67" w16cid:durableId="564492907">
    <w:abstractNumId w:val="0"/>
  </w:num>
  <w:num w:numId="68" w16cid:durableId="1789154207">
    <w:abstractNumId w:val="100"/>
  </w:num>
  <w:num w:numId="69" w16cid:durableId="1421755055">
    <w:abstractNumId w:val="71"/>
  </w:num>
  <w:num w:numId="70" w16cid:durableId="1191257797">
    <w:abstractNumId w:val="28"/>
  </w:num>
  <w:num w:numId="71" w16cid:durableId="1856652747">
    <w:abstractNumId w:val="26"/>
  </w:num>
  <w:num w:numId="72" w16cid:durableId="267197508">
    <w:abstractNumId w:val="103"/>
  </w:num>
  <w:num w:numId="73" w16cid:durableId="1942957745">
    <w:abstractNumId w:val="96"/>
  </w:num>
  <w:num w:numId="74" w16cid:durableId="1989287608">
    <w:abstractNumId w:val="58"/>
  </w:num>
  <w:num w:numId="75" w16cid:durableId="1500080816">
    <w:abstractNumId w:val="54"/>
  </w:num>
  <w:num w:numId="76" w16cid:durableId="1317108578">
    <w:abstractNumId w:val="12"/>
  </w:num>
  <w:num w:numId="77" w16cid:durableId="1963682813">
    <w:abstractNumId w:val="10"/>
  </w:num>
  <w:num w:numId="78" w16cid:durableId="1446270513">
    <w:abstractNumId w:val="17"/>
  </w:num>
  <w:num w:numId="79" w16cid:durableId="789781539">
    <w:abstractNumId w:val="78"/>
  </w:num>
  <w:num w:numId="80" w16cid:durableId="1761875705">
    <w:abstractNumId w:val="57"/>
  </w:num>
  <w:num w:numId="81" w16cid:durableId="1943757417">
    <w:abstractNumId w:val="74"/>
  </w:num>
  <w:num w:numId="82" w16cid:durableId="1428305247">
    <w:abstractNumId w:val="19"/>
  </w:num>
  <w:num w:numId="83" w16cid:durableId="1867479379">
    <w:abstractNumId w:val="22"/>
  </w:num>
  <w:num w:numId="84" w16cid:durableId="1016618804">
    <w:abstractNumId w:val="27"/>
  </w:num>
  <w:num w:numId="85" w16cid:durableId="1507672370">
    <w:abstractNumId w:val="59"/>
  </w:num>
  <w:num w:numId="86" w16cid:durableId="1683775468">
    <w:abstractNumId w:val="82"/>
  </w:num>
  <w:num w:numId="87" w16cid:durableId="1808546784">
    <w:abstractNumId w:val="75"/>
  </w:num>
  <w:num w:numId="88" w16cid:durableId="1648700782">
    <w:abstractNumId w:val="53"/>
  </w:num>
  <w:num w:numId="89" w16cid:durableId="1647585214">
    <w:abstractNumId w:val="93"/>
  </w:num>
  <w:num w:numId="90" w16cid:durableId="1585796437">
    <w:abstractNumId w:val="87"/>
  </w:num>
  <w:num w:numId="91" w16cid:durableId="971330492">
    <w:abstractNumId w:val="37"/>
  </w:num>
  <w:num w:numId="92" w16cid:durableId="1567034589">
    <w:abstractNumId w:val="9"/>
  </w:num>
  <w:num w:numId="93" w16cid:durableId="1911499687">
    <w:abstractNumId w:val="73"/>
  </w:num>
  <w:num w:numId="94" w16cid:durableId="449738958">
    <w:abstractNumId w:val="39"/>
  </w:num>
  <w:num w:numId="95" w16cid:durableId="2117363972">
    <w:abstractNumId w:val="89"/>
  </w:num>
  <w:num w:numId="96" w16cid:durableId="282469137">
    <w:abstractNumId w:val="23"/>
  </w:num>
  <w:num w:numId="97" w16cid:durableId="1970279487">
    <w:abstractNumId w:val="51"/>
  </w:num>
  <w:num w:numId="98" w16cid:durableId="883178011">
    <w:abstractNumId w:val="56"/>
  </w:num>
  <w:num w:numId="99" w16cid:durableId="1957633482">
    <w:abstractNumId w:val="33"/>
  </w:num>
  <w:num w:numId="100" w16cid:durableId="883558937">
    <w:abstractNumId w:val="7"/>
  </w:num>
  <w:num w:numId="101" w16cid:durableId="1662806898">
    <w:abstractNumId w:val="20"/>
  </w:num>
  <w:num w:numId="102" w16cid:durableId="267781801">
    <w:abstractNumId w:val="48"/>
  </w:num>
  <w:num w:numId="103" w16cid:durableId="1702394346">
    <w:abstractNumId w:val="14"/>
  </w:num>
  <w:num w:numId="104" w16cid:durableId="792334898">
    <w:abstractNumId w:val="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E84"/>
    <w:rsid w:val="000025BB"/>
    <w:rsid w:val="00006EB4"/>
    <w:rsid w:val="000073BC"/>
    <w:rsid w:val="000074EF"/>
    <w:rsid w:val="000131D0"/>
    <w:rsid w:val="000140C9"/>
    <w:rsid w:val="00014A53"/>
    <w:rsid w:val="00015979"/>
    <w:rsid w:val="00016D44"/>
    <w:rsid w:val="00020BC1"/>
    <w:rsid w:val="00021E6D"/>
    <w:rsid w:val="00024EAC"/>
    <w:rsid w:val="00026846"/>
    <w:rsid w:val="00026914"/>
    <w:rsid w:val="000278E7"/>
    <w:rsid w:val="00030363"/>
    <w:rsid w:val="00030666"/>
    <w:rsid w:val="00031BAF"/>
    <w:rsid w:val="00031E1E"/>
    <w:rsid w:val="00031FDC"/>
    <w:rsid w:val="00034DC9"/>
    <w:rsid w:val="0003787D"/>
    <w:rsid w:val="00040482"/>
    <w:rsid w:val="00041847"/>
    <w:rsid w:val="00041BA8"/>
    <w:rsid w:val="00042975"/>
    <w:rsid w:val="000439C7"/>
    <w:rsid w:val="00045CF2"/>
    <w:rsid w:val="00050A20"/>
    <w:rsid w:val="000549EA"/>
    <w:rsid w:val="00056AD8"/>
    <w:rsid w:val="00056F92"/>
    <w:rsid w:val="00057A09"/>
    <w:rsid w:val="00061994"/>
    <w:rsid w:val="00062932"/>
    <w:rsid w:val="0006299D"/>
    <w:rsid w:val="00063C5B"/>
    <w:rsid w:val="00064234"/>
    <w:rsid w:val="00071E3F"/>
    <w:rsid w:val="00072696"/>
    <w:rsid w:val="00075341"/>
    <w:rsid w:val="000753E2"/>
    <w:rsid w:val="000753E3"/>
    <w:rsid w:val="000757A0"/>
    <w:rsid w:val="0008177D"/>
    <w:rsid w:val="00081791"/>
    <w:rsid w:val="000828B2"/>
    <w:rsid w:val="0008314E"/>
    <w:rsid w:val="00083B42"/>
    <w:rsid w:val="00085F82"/>
    <w:rsid w:val="00087E8D"/>
    <w:rsid w:val="00091278"/>
    <w:rsid w:val="000936C1"/>
    <w:rsid w:val="000939FB"/>
    <w:rsid w:val="00094B7F"/>
    <w:rsid w:val="000976C4"/>
    <w:rsid w:val="000A4F82"/>
    <w:rsid w:val="000A66B2"/>
    <w:rsid w:val="000A6FDC"/>
    <w:rsid w:val="000A7AC5"/>
    <w:rsid w:val="000B1CDE"/>
    <w:rsid w:val="000B22A3"/>
    <w:rsid w:val="000B4705"/>
    <w:rsid w:val="000C1B16"/>
    <w:rsid w:val="000C3E84"/>
    <w:rsid w:val="000C4FED"/>
    <w:rsid w:val="000D117D"/>
    <w:rsid w:val="000E25EB"/>
    <w:rsid w:val="000E58AE"/>
    <w:rsid w:val="000E747B"/>
    <w:rsid w:val="000F1B21"/>
    <w:rsid w:val="000F25D7"/>
    <w:rsid w:val="000F355A"/>
    <w:rsid w:val="000F46AD"/>
    <w:rsid w:val="000F5B41"/>
    <w:rsid w:val="000F60F9"/>
    <w:rsid w:val="0010190E"/>
    <w:rsid w:val="001062CD"/>
    <w:rsid w:val="0010674D"/>
    <w:rsid w:val="0010794C"/>
    <w:rsid w:val="00110A53"/>
    <w:rsid w:val="00133222"/>
    <w:rsid w:val="00135A1D"/>
    <w:rsid w:val="00137219"/>
    <w:rsid w:val="00140E55"/>
    <w:rsid w:val="00142CD0"/>
    <w:rsid w:val="001472FA"/>
    <w:rsid w:val="001500C7"/>
    <w:rsid w:val="00166C24"/>
    <w:rsid w:val="00170F19"/>
    <w:rsid w:val="00172458"/>
    <w:rsid w:val="00175D2F"/>
    <w:rsid w:val="00177CD6"/>
    <w:rsid w:val="001823B1"/>
    <w:rsid w:val="00184169"/>
    <w:rsid w:val="00186E10"/>
    <w:rsid w:val="00186FAA"/>
    <w:rsid w:val="00196CD3"/>
    <w:rsid w:val="00197DB7"/>
    <w:rsid w:val="001A0ACB"/>
    <w:rsid w:val="001A2032"/>
    <w:rsid w:val="001A49BD"/>
    <w:rsid w:val="001B1809"/>
    <w:rsid w:val="001B2482"/>
    <w:rsid w:val="001B6A1B"/>
    <w:rsid w:val="001B6B25"/>
    <w:rsid w:val="001B74DF"/>
    <w:rsid w:val="001B758E"/>
    <w:rsid w:val="001C1C82"/>
    <w:rsid w:val="001C6488"/>
    <w:rsid w:val="001C7D1C"/>
    <w:rsid w:val="001D15FE"/>
    <w:rsid w:val="001D23ED"/>
    <w:rsid w:val="001D45B6"/>
    <w:rsid w:val="001D7703"/>
    <w:rsid w:val="001E2A0B"/>
    <w:rsid w:val="001E3484"/>
    <w:rsid w:val="001E7261"/>
    <w:rsid w:val="001E731E"/>
    <w:rsid w:val="001F06C7"/>
    <w:rsid w:val="001F095A"/>
    <w:rsid w:val="001F26DF"/>
    <w:rsid w:val="001F3416"/>
    <w:rsid w:val="001F659E"/>
    <w:rsid w:val="00200E2D"/>
    <w:rsid w:val="0021014F"/>
    <w:rsid w:val="002102C1"/>
    <w:rsid w:val="00215245"/>
    <w:rsid w:val="002163AA"/>
    <w:rsid w:val="002171F7"/>
    <w:rsid w:val="00220D35"/>
    <w:rsid w:val="00220DC6"/>
    <w:rsid w:val="00221038"/>
    <w:rsid w:val="00222CC0"/>
    <w:rsid w:val="00223809"/>
    <w:rsid w:val="002354BB"/>
    <w:rsid w:val="00237840"/>
    <w:rsid w:val="00240F92"/>
    <w:rsid w:val="0024120B"/>
    <w:rsid w:val="00244E67"/>
    <w:rsid w:val="00246F21"/>
    <w:rsid w:val="0025218C"/>
    <w:rsid w:val="0025238F"/>
    <w:rsid w:val="0025359E"/>
    <w:rsid w:val="002540B4"/>
    <w:rsid w:val="00257944"/>
    <w:rsid w:val="00263A1A"/>
    <w:rsid w:val="00264A1D"/>
    <w:rsid w:val="00266B40"/>
    <w:rsid w:val="00270335"/>
    <w:rsid w:val="00273E9B"/>
    <w:rsid w:val="00277998"/>
    <w:rsid w:val="00283008"/>
    <w:rsid w:val="002832C9"/>
    <w:rsid w:val="002860EC"/>
    <w:rsid w:val="002861FF"/>
    <w:rsid w:val="002878F6"/>
    <w:rsid w:val="0029065E"/>
    <w:rsid w:val="002944A9"/>
    <w:rsid w:val="00294832"/>
    <w:rsid w:val="002970C4"/>
    <w:rsid w:val="002975F5"/>
    <w:rsid w:val="002A1D24"/>
    <w:rsid w:val="002A4083"/>
    <w:rsid w:val="002A4481"/>
    <w:rsid w:val="002A641D"/>
    <w:rsid w:val="002B05A1"/>
    <w:rsid w:val="002B0625"/>
    <w:rsid w:val="002B2AD3"/>
    <w:rsid w:val="002B4B9C"/>
    <w:rsid w:val="002C1EEB"/>
    <w:rsid w:val="002C3A83"/>
    <w:rsid w:val="002C72CB"/>
    <w:rsid w:val="002D011B"/>
    <w:rsid w:val="002D2488"/>
    <w:rsid w:val="002D2D40"/>
    <w:rsid w:val="002D4FD0"/>
    <w:rsid w:val="002E000A"/>
    <w:rsid w:val="002E34A2"/>
    <w:rsid w:val="002E36F3"/>
    <w:rsid w:val="002F2623"/>
    <w:rsid w:val="002F2F92"/>
    <w:rsid w:val="002F568F"/>
    <w:rsid w:val="002F62F4"/>
    <w:rsid w:val="002F7C8A"/>
    <w:rsid w:val="003013B1"/>
    <w:rsid w:val="00301733"/>
    <w:rsid w:val="00307BD5"/>
    <w:rsid w:val="003175D7"/>
    <w:rsid w:val="003211AC"/>
    <w:rsid w:val="00323B02"/>
    <w:rsid w:val="003258F2"/>
    <w:rsid w:val="00330848"/>
    <w:rsid w:val="003320EC"/>
    <w:rsid w:val="0033249B"/>
    <w:rsid w:val="00333DCA"/>
    <w:rsid w:val="00335C95"/>
    <w:rsid w:val="0034431D"/>
    <w:rsid w:val="00345761"/>
    <w:rsid w:val="00351339"/>
    <w:rsid w:val="00356E03"/>
    <w:rsid w:val="003571AC"/>
    <w:rsid w:val="00361F51"/>
    <w:rsid w:val="00366F2C"/>
    <w:rsid w:val="00370ACE"/>
    <w:rsid w:val="00375027"/>
    <w:rsid w:val="00377875"/>
    <w:rsid w:val="00377DCD"/>
    <w:rsid w:val="00381386"/>
    <w:rsid w:val="00386E4E"/>
    <w:rsid w:val="00397BEF"/>
    <w:rsid w:val="003A0197"/>
    <w:rsid w:val="003A18C3"/>
    <w:rsid w:val="003A36DA"/>
    <w:rsid w:val="003A4192"/>
    <w:rsid w:val="003A4E1C"/>
    <w:rsid w:val="003A5739"/>
    <w:rsid w:val="003A5D68"/>
    <w:rsid w:val="003A7108"/>
    <w:rsid w:val="003B1696"/>
    <w:rsid w:val="003B1AB5"/>
    <w:rsid w:val="003B28F7"/>
    <w:rsid w:val="003B2EBE"/>
    <w:rsid w:val="003B47FB"/>
    <w:rsid w:val="003B772E"/>
    <w:rsid w:val="003C11E1"/>
    <w:rsid w:val="003C4670"/>
    <w:rsid w:val="003C55AB"/>
    <w:rsid w:val="003C5669"/>
    <w:rsid w:val="003C704E"/>
    <w:rsid w:val="003D2D77"/>
    <w:rsid w:val="003D4B90"/>
    <w:rsid w:val="003D7980"/>
    <w:rsid w:val="003E218A"/>
    <w:rsid w:val="003E2EFA"/>
    <w:rsid w:val="003E32F4"/>
    <w:rsid w:val="003E5577"/>
    <w:rsid w:val="003E6981"/>
    <w:rsid w:val="003F0724"/>
    <w:rsid w:val="003F3A5B"/>
    <w:rsid w:val="003F772D"/>
    <w:rsid w:val="004040F7"/>
    <w:rsid w:val="00410565"/>
    <w:rsid w:val="00412FCF"/>
    <w:rsid w:val="00413ADC"/>
    <w:rsid w:val="004152B4"/>
    <w:rsid w:val="004154F7"/>
    <w:rsid w:val="00415F7C"/>
    <w:rsid w:val="004176B7"/>
    <w:rsid w:val="0043077C"/>
    <w:rsid w:val="00433886"/>
    <w:rsid w:val="00434341"/>
    <w:rsid w:val="0043486B"/>
    <w:rsid w:val="00436B84"/>
    <w:rsid w:val="00441CE4"/>
    <w:rsid w:val="00442669"/>
    <w:rsid w:val="00447B9F"/>
    <w:rsid w:val="00450998"/>
    <w:rsid w:val="00451F0A"/>
    <w:rsid w:val="004528BC"/>
    <w:rsid w:val="00454761"/>
    <w:rsid w:val="00456E6C"/>
    <w:rsid w:val="00462770"/>
    <w:rsid w:val="00462DA6"/>
    <w:rsid w:val="004643A9"/>
    <w:rsid w:val="00467C99"/>
    <w:rsid w:val="0047121F"/>
    <w:rsid w:val="004734D2"/>
    <w:rsid w:val="00475592"/>
    <w:rsid w:val="004760B2"/>
    <w:rsid w:val="004852DB"/>
    <w:rsid w:val="0048610A"/>
    <w:rsid w:val="00490B09"/>
    <w:rsid w:val="004910F7"/>
    <w:rsid w:val="004914AF"/>
    <w:rsid w:val="00491E3F"/>
    <w:rsid w:val="00494FC5"/>
    <w:rsid w:val="0049530D"/>
    <w:rsid w:val="00496873"/>
    <w:rsid w:val="00497A92"/>
    <w:rsid w:val="004A0BE2"/>
    <w:rsid w:val="004A3A23"/>
    <w:rsid w:val="004A4E69"/>
    <w:rsid w:val="004A6EDF"/>
    <w:rsid w:val="004B07DD"/>
    <w:rsid w:val="004B0F9F"/>
    <w:rsid w:val="004B2365"/>
    <w:rsid w:val="004B2B2D"/>
    <w:rsid w:val="004B2FCA"/>
    <w:rsid w:val="004C2520"/>
    <w:rsid w:val="004C3059"/>
    <w:rsid w:val="004C3901"/>
    <w:rsid w:val="004C4805"/>
    <w:rsid w:val="004C4AA6"/>
    <w:rsid w:val="004D124F"/>
    <w:rsid w:val="004D6267"/>
    <w:rsid w:val="004D6ED5"/>
    <w:rsid w:val="004E0CAB"/>
    <w:rsid w:val="004E1E0E"/>
    <w:rsid w:val="004E5065"/>
    <w:rsid w:val="004F00AA"/>
    <w:rsid w:val="004F1193"/>
    <w:rsid w:val="004F7C64"/>
    <w:rsid w:val="005000E8"/>
    <w:rsid w:val="00503951"/>
    <w:rsid w:val="00503C3E"/>
    <w:rsid w:val="00503F4C"/>
    <w:rsid w:val="00504290"/>
    <w:rsid w:val="00504400"/>
    <w:rsid w:val="00505DA0"/>
    <w:rsid w:val="0051056B"/>
    <w:rsid w:val="00515819"/>
    <w:rsid w:val="00516269"/>
    <w:rsid w:val="005207BD"/>
    <w:rsid w:val="00522B96"/>
    <w:rsid w:val="00523B33"/>
    <w:rsid w:val="00523C4C"/>
    <w:rsid w:val="0052455F"/>
    <w:rsid w:val="00524DE5"/>
    <w:rsid w:val="0052695B"/>
    <w:rsid w:val="0053760F"/>
    <w:rsid w:val="0053797B"/>
    <w:rsid w:val="00542B8D"/>
    <w:rsid w:val="00543022"/>
    <w:rsid w:val="00543123"/>
    <w:rsid w:val="00543E42"/>
    <w:rsid w:val="0054519C"/>
    <w:rsid w:val="00547B86"/>
    <w:rsid w:val="0056248D"/>
    <w:rsid w:val="005624F3"/>
    <w:rsid w:val="00562AC8"/>
    <w:rsid w:val="00563662"/>
    <w:rsid w:val="0057193B"/>
    <w:rsid w:val="00573107"/>
    <w:rsid w:val="00573BD3"/>
    <w:rsid w:val="00574828"/>
    <w:rsid w:val="00577787"/>
    <w:rsid w:val="00577C4A"/>
    <w:rsid w:val="0058025A"/>
    <w:rsid w:val="005811B1"/>
    <w:rsid w:val="00581A05"/>
    <w:rsid w:val="00586D7A"/>
    <w:rsid w:val="00590943"/>
    <w:rsid w:val="00590A80"/>
    <w:rsid w:val="00590C27"/>
    <w:rsid w:val="00590F7D"/>
    <w:rsid w:val="00593CBF"/>
    <w:rsid w:val="00594CDE"/>
    <w:rsid w:val="00594FA2"/>
    <w:rsid w:val="005957DB"/>
    <w:rsid w:val="00597A5B"/>
    <w:rsid w:val="005A4003"/>
    <w:rsid w:val="005A57FB"/>
    <w:rsid w:val="005A5C73"/>
    <w:rsid w:val="005A6923"/>
    <w:rsid w:val="005B4BAE"/>
    <w:rsid w:val="005B681B"/>
    <w:rsid w:val="005B70D6"/>
    <w:rsid w:val="005B7F80"/>
    <w:rsid w:val="005C26FB"/>
    <w:rsid w:val="005C7C88"/>
    <w:rsid w:val="005D0173"/>
    <w:rsid w:val="005D02A7"/>
    <w:rsid w:val="005D16EF"/>
    <w:rsid w:val="005D2506"/>
    <w:rsid w:val="005D2BEF"/>
    <w:rsid w:val="005D4B92"/>
    <w:rsid w:val="005D4F5B"/>
    <w:rsid w:val="005E1307"/>
    <w:rsid w:val="005E195E"/>
    <w:rsid w:val="005E769F"/>
    <w:rsid w:val="005F17AC"/>
    <w:rsid w:val="005F3D81"/>
    <w:rsid w:val="005F5DD0"/>
    <w:rsid w:val="005F67DB"/>
    <w:rsid w:val="005F6AA4"/>
    <w:rsid w:val="00600560"/>
    <w:rsid w:val="00600687"/>
    <w:rsid w:val="00600BB6"/>
    <w:rsid w:val="00602A57"/>
    <w:rsid w:val="00602D6A"/>
    <w:rsid w:val="00621689"/>
    <w:rsid w:val="00621D36"/>
    <w:rsid w:val="00622BF8"/>
    <w:rsid w:val="00623EE2"/>
    <w:rsid w:val="006272F6"/>
    <w:rsid w:val="00627DD7"/>
    <w:rsid w:val="00634942"/>
    <w:rsid w:val="006360C3"/>
    <w:rsid w:val="00642019"/>
    <w:rsid w:val="00643DA8"/>
    <w:rsid w:val="00645530"/>
    <w:rsid w:val="00646847"/>
    <w:rsid w:val="00647A70"/>
    <w:rsid w:val="00650D18"/>
    <w:rsid w:val="00651F81"/>
    <w:rsid w:val="00660639"/>
    <w:rsid w:val="00662226"/>
    <w:rsid w:val="006626A4"/>
    <w:rsid w:val="006645EA"/>
    <w:rsid w:val="00667A0C"/>
    <w:rsid w:val="00676881"/>
    <w:rsid w:val="00677C9E"/>
    <w:rsid w:val="00680A76"/>
    <w:rsid w:val="00683CA3"/>
    <w:rsid w:val="00684218"/>
    <w:rsid w:val="006844F5"/>
    <w:rsid w:val="00690E31"/>
    <w:rsid w:val="00693AB2"/>
    <w:rsid w:val="0069694E"/>
    <w:rsid w:val="00696FE4"/>
    <w:rsid w:val="006A3613"/>
    <w:rsid w:val="006A71B2"/>
    <w:rsid w:val="006B679C"/>
    <w:rsid w:val="006B7185"/>
    <w:rsid w:val="006C0558"/>
    <w:rsid w:val="006C131E"/>
    <w:rsid w:val="006C1F65"/>
    <w:rsid w:val="006C3631"/>
    <w:rsid w:val="006C54D4"/>
    <w:rsid w:val="006C7D34"/>
    <w:rsid w:val="006D0800"/>
    <w:rsid w:val="006D5BD0"/>
    <w:rsid w:val="006D7D7F"/>
    <w:rsid w:val="006E07E3"/>
    <w:rsid w:val="006E1E50"/>
    <w:rsid w:val="006E4E3F"/>
    <w:rsid w:val="006E7C1F"/>
    <w:rsid w:val="006F003D"/>
    <w:rsid w:val="006F1AC7"/>
    <w:rsid w:val="006F25FB"/>
    <w:rsid w:val="006F4A69"/>
    <w:rsid w:val="006F51A2"/>
    <w:rsid w:val="007001FB"/>
    <w:rsid w:val="00702075"/>
    <w:rsid w:val="0070269C"/>
    <w:rsid w:val="007037DF"/>
    <w:rsid w:val="00704B5C"/>
    <w:rsid w:val="00705232"/>
    <w:rsid w:val="0070671D"/>
    <w:rsid w:val="00712304"/>
    <w:rsid w:val="007125A1"/>
    <w:rsid w:val="0071733E"/>
    <w:rsid w:val="00721128"/>
    <w:rsid w:val="007226C1"/>
    <w:rsid w:val="00722882"/>
    <w:rsid w:val="00724A39"/>
    <w:rsid w:val="00727E2F"/>
    <w:rsid w:val="00732C47"/>
    <w:rsid w:val="007342B2"/>
    <w:rsid w:val="00742552"/>
    <w:rsid w:val="00744224"/>
    <w:rsid w:val="0075023F"/>
    <w:rsid w:val="00757037"/>
    <w:rsid w:val="00757F26"/>
    <w:rsid w:val="00762B56"/>
    <w:rsid w:val="00762CA8"/>
    <w:rsid w:val="00763821"/>
    <w:rsid w:val="00771E4F"/>
    <w:rsid w:val="0077299F"/>
    <w:rsid w:val="007752B8"/>
    <w:rsid w:val="00782962"/>
    <w:rsid w:val="00783994"/>
    <w:rsid w:val="00783FF0"/>
    <w:rsid w:val="00784D51"/>
    <w:rsid w:val="007869CB"/>
    <w:rsid w:val="007903F9"/>
    <w:rsid w:val="0079180B"/>
    <w:rsid w:val="00791B5A"/>
    <w:rsid w:val="007954B7"/>
    <w:rsid w:val="00795717"/>
    <w:rsid w:val="007966B9"/>
    <w:rsid w:val="00797F6F"/>
    <w:rsid w:val="007A105C"/>
    <w:rsid w:val="007A2B37"/>
    <w:rsid w:val="007B1970"/>
    <w:rsid w:val="007B1B72"/>
    <w:rsid w:val="007B3B88"/>
    <w:rsid w:val="007B45B2"/>
    <w:rsid w:val="007B5DF7"/>
    <w:rsid w:val="007B6437"/>
    <w:rsid w:val="007B7542"/>
    <w:rsid w:val="007C02B3"/>
    <w:rsid w:val="007C0D38"/>
    <w:rsid w:val="007C2719"/>
    <w:rsid w:val="007C2D18"/>
    <w:rsid w:val="007C4470"/>
    <w:rsid w:val="007C7B66"/>
    <w:rsid w:val="007D34C5"/>
    <w:rsid w:val="007D3814"/>
    <w:rsid w:val="007D455A"/>
    <w:rsid w:val="007D5B3B"/>
    <w:rsid w:val="007D5E0E"/>
    <w:rsid w:val="007D63B9"/>
    <w:rsid w:val="007D750D"/>
    <w:rsid w:val="007E39D3"/>
    <w:rsid w:val="007E555D"/>
    <w:rsid w:val="007F1EAA"/>
    <w:rsid w:val="007F4484"/>
    <w:rsid w:val="00803CD0"/>
    <w:rsid w:val="008040AC"/>
    <w:rsid w:val="00805C4F"/>
    <w:rsid w:val="00810029"/>
    <w:rsid w:val="008101BD"/>
    <w:rsid w:val="00811EDA"/>
    <w:rsid w:val="00815ACF"/>
    <w:rsid w:val="008162E3"/>
    <w:rsid w:val="0081734B"/>
    <w:rsid w:val="008173C5"/>
    <w:rsid w:val="00822CF1"/>
    <w:rsid w:val="00826E69"/>
    <w:rsid w:val="00831099"/>
    <w:rsid w:val="00831320"/>
    <w:rsid w:val="008319C7"/>
    <w:rsid w:val="0083275B"/>
    <w:rsid w:val="00832CAD"/>
    <w:rsid w:val="0083367A"/>
    <w:rsid w:val="008420BD"/>
    <w:rsid w:val="008454E2"/>
    <w:rsid w:val="00845829"/>
    <w:rsid w:val="00845E10"/>
    <w:rsid w:val="00847F02"/>
    <w:rsid w:val="00850925"/>
    <w:rsid w:val="0085106E"/>
    <w:rsid w:val="00852C39"/>
    <w:rsid w:val="00853333"/>
    <w:rsid w:val="00853590"/>
    <w:rsid w:val="00853FFB"/>
    <w:rsid w:val="00855A12"/>
    <w:rsid w:val="008572CA"/>
    <w:rsid w:val="00870B8E"/>
    <w:rsid w:val="00873EF4"/>
    <w:rsid w:val="008757CF"/>
    <w:rsid w:val="00881645"/>
    <w:rsid w:val="00886E89"/>
    <w:rsid w:val="00886F21"/>
    <w:rsid w:val="00892E3C"/>
    <w:rsid w:val="00893A67"/>
    <w:rsid w:val="00893AA7"/>
    <w:rsid w:val="008A17F0"/>
    <w:rsid w:val="008A4CA1"/>
    <w:rsid w:val="008B1EE6"/>
    <w:rsid w:val="008B29EA"/>
    <w:rsid w:val="008B45A2"/>
    <w:rsid w:val="008B6982"/>
    <w:rsid w:val="008B6F23"/>
    <w:rsid w:val="008C24A6"/>
    <w:rsid w:val="008C2915"/>
    <w:rsid w:val="008C33C3"/>
    <w:rsid w:val="008C459F"/>
    <w:rsid w:val="008C4B4B"/>
    <w:rsid w:val="008D0716"/>
    <w:rsid w:val="008D22EF"/>
    <w:rsid w:val="008D240E"/>
    <w:rsid w:val="008D26FA"/>
    <w:rsid w:val="008D2E7E"/>
    <w:rsid w:val="008D40D7"/>
    <w:rsid w:val="008D4E45"/>
    <w:rsid w:val="008E612E"/>
    <w:rsid w:val="008F1146"/>
    <w:rsid w:val="008F2D9F"/>
    <w:rsid w:val="008F4CB4"/>
    <w:rsid w:val="008F7A8D"/>
    <w:rsid w:val="00901E1B"/>
    <w:rsid w:val="00903864"/>
    <w:rsid w:val="009055D9"/>
    <w:rsid w:val="00911135"/>
    <w:rsid w:val="009178AB"/>
    <w:rsid w:val="00920475"/>
    <w:rsid w:val="00921EC4"/>
    <w:rsid w:val="0092294A"/>
    <w:rsid w:val="009233CB"/>
    <w:rsid w:val="00927E90"/>
    <w:rsid w:val="00934B85"/>
    <w:rsid w:val="0093507C"/>
    <w:rsid w:val="00940692"/>
    <w:rsid w:val="009427B8"/>
    <w:rsid w:val="00943B6E"/>
    <w:rsid w:val="00947A9E"/>
    <w:rsid w:val="009577C8"/>
    <w:rsid w:val="00963E72"/>
    <w:rsid w:val="00965A10"/>
    <w:rsid w:val="00972435"/>
    <w:rsid w:val="00973182"/>
    <w:rsid w:val="00981C28"/>
    <w:rsid w:val="009821D9"/>
    <w:rsid w:val="00982587"/>
    <w:rsid w:val="00982851"/>
    <w:rsid w:val="0098413A"/>
    <w:rsid w:val="00984A24"/>
    <w:rsid w:val="00986DFC"/>
    <w:rsid w:val="009924B1"/>
    <w:rsid w:val="00993A7E"/>
    <w:rsid w:val="009A0124"/>
    <w:rsid w:val="009A497D"/>
    <w:rsid w:val="009B037D"/>
    <w:rsid w:val="009B1EDA"/>
    <w:rsid w:val="009B5576"/>
    <w:rsid w:val="009B7455"/>
    <w:rsid w:val="009C0820"/>
    <w:rsid w:val="009C2EB7"/>
    <w:rsid w:val="009C41E7"/>
    <w:rsid w:val="009C5CB0"/>
    <w:rsid w:val="009D271D"/>
    <w:rsid w:val="009E1E97"/>
    <w:rsid w:val="009E473E"/>
    <w:rsid w:val="009E6B14"/>
    <w:rsid w:val="009E7641"/>
    <w:rsid w:val="009F104F"/>
    <w:rsid w:val="009F18CB"/>
    <w:rsid w:val="009F5D1E"/>
    <w:rsid w:val="00A01BBB"/>
    <w:rsid w:val="00A04636"/>
    <w:rsid w:val="00A071DA"/>
    <w:rsid w:val="00A11460"/>
    <w:rsid w:val="00A13B17"/>
    <w:rsid w:val="00A17E9B"/>
    <w:rsid w:val="00A22118"/>
    <w:rsid w:val="00A26B3C"/>
    <w:rsid w:val="00A27DC5"/>
    <w:rsid w:val="00A30B32"/>
    <w:rsid w:val="00A3168F"/>
    <w:rsid w:val="00A3277A"/>
    <w:rsid w:val="00A332D4"/>
    <w:rsid w:val="00A46E7F"/>
    <w:rsid w:val="00A500BC"/>
    <w:rsid w:val="00A51C6F"/>
    <w:rsid w:val="00A53AC6"/>
    <w:rsid w:val="00A55036"/>
    <w:rsid w:val="00A55077"/>
    <w:rsid w:val="00A57D7A"/>
    <w:rsid w:val="00A61786"/>
    <w:rsid w:val="00A62103"/>
    <w:rsid w:val="00A6234C"/>
    <w:rsid w:val="00A625E3"/>
    <w:rsid w:val="00A63E55"/>
    <w:rsid w:val="00A67630"/>
    <w:rsid w:val="00A7415F"/>
    <w:rsid w:val="00A76750"/>
    <w:rsid w:val="00A80073"/>
    <w:rsid w:val="00A8446B"/>
    <w:rsid w:val="00A9286F"/>
    <w:rsid w:val="00A96F4A"/>
    <w:rsid w:val="00AA4006"/>
    <w:rsid w:val="00AA68BA"/>
    <w:rsid w:val="00AA6B46"/>
    <w:rsid w:val="00AA6D33"/>
    <w:rsid w:val="00AB3700"/>
    <w:rsid w:val="00AC1E75"/>
    <w:rsid w:val="00AC2A19"/>
    <w:rsid w:val="00AC6806"/>
    <w:rsid w:val="00AC7C51"/>
    <w:rsid w:val="00AD02F2"/>
    <w:rsid w:val="00AD6AB6"/>
    <w:rsid w:val="00AD6DD6"/>
    <w:rsid w:val="00AE0DAF"/>
    <w:rsid w:val="00AE3C06"/>
    <w:rsid w:val="00AE3FAB"/>
    <w:rsid w:val="00AE4764"/>
    <w:rsid w:val="00AE493A"/>
    <w:rsid w:val="00AE4C87"/>
    <w:rsid w:val="00AE4EE7"/>
    <w:rsid w:val="00AE5176"/>
    <w:rsid w:val="00AE6632"/>
    <w:rsid w:val="00AE671E"/>
    <w:rsid w:val="00AE74AD"/>
    <w:rsid w:val="00AE75AB"/>
    <w:rsid w:val="00AF2FFD"/>
    <w:rsid w:val="00AF559E"/>
    <w:rsid w:val="00AF7326"/>
    <w:rsid w:val="00AF7F7C"/>
    <w:rsid w:val="00B020CB"/>
    <w:rsid w:val="00B02D6A"/>
    <w:rsid w:val="00B06BD4"/>
    <w:rsid w:val="00B075A5"/>
    <w:rsid w:val="00B07C09"/>
    <w:rsid w:val="00B20416"/>
    <w:rsid w:val="00B22D32"/>
    <w:rsid w:val="00B23ECB"/>
    <w:rsid w:val="00B251E8"/>
    <w:rsid w:val="00B32B85"/>
    <w:rsid w:val="00B42FA2"/>
    <w:rsid w:val="00B47201"/>
    <w:rsid w:val="00B51A7F"/>
    <w:rsid w:val="00B52032"/>
    <w:rsid w:val="00B5421D"/>
    <w:rsid w:val="00B55366"/>
    <w:rsid w:val="00B555DE"/>
    <w:rsid w:val="00B6093C"/>
    <w:rsid w:val="00B6228A"/>
    <w:rsid w:val="00B65490"/>
    <w:rsid w:val="00B6738A"/>
    <w:rsid w:val="00B6766A"/>
    <w:rsid w:val="00B71128"/>
    <w:rsid w:val="00B72E5D"/>
    <w:rsid w:val="00B75A59"/>
    <w:rsid w:val="00B833EC"/>
    <w:rsid w:val="00B857CB"/>
    <w:rsid w:val="00B863DC"/>
    <w:rsid w:val="00B864C7"/>
    <w:rsid w:val="00B94019"/>
    <w:rsid w:val="00BA0607"/>
    <w:rsid w:val="00BA3615"/>
    <w:rsid w:val="00BA39C2"/>
    <w:rsid w:val="00BA5127"/>
    <w:rsid w:val="00BB0D44"/>
    <w:rsid w:val="00BB0E73"/>
    <w:rsid w:val="00BB10B0"/>
    <w:rsid w:val="00BB6F42"/>
    <w:rsid w:val="00BB75C0"/>
    <w:rsid w:val="00BC0582"/>
    <w:rsid w:val="00BC4C84"/>
    <w:rsid w:val="00BC77A6"/>
    <w:rsid w:val="00BD3936"/>
    <w:rsid w:val="00BD49BF"/>
    <w:rsid w:val="00BD58D8"/>
    <w:rsid w:val="00BE1E8A"/>
    <w:rsid w:val="00BE2234"/>
    <w:rsid w:val="00BE2ED1"/>
    <w:rsid w:val="00BE64B6"/>
    <w:rsid w:val="00BE7C27"/>
    <w:rsid w:val="00BF097E"/>
    <w:rsid w:val="00BF2D66"/>
    <w:rsid w:val="00BF3685"/>
    <w:rsid w:val="00C0116F"/>
    <w:rsid w:val="00C01F1B"/>
    <w:rsid w:val="00C02197"/>
    <w:rsid w:val="00C06205"/>
    <w:rsid w:val="00C06569"/>
    <w:rsid w:val="00C07B61"/>
    <w:rsid w:val="00C07CB2"/>
    <w:rsid w:val="00C13087"/>
    <w:rsid w:val="00C14325"/>
    <w:rsid w:val="00C16459"/>
    <w:rsid w:val="00C2023C"/>
    <w:rsid w:val="00C23884"/>
    <w:rsid w:val="00C241B6"/>
    <w:rsid w:val="00C3150A"/>
    <w:rsid w:val="00C3237C"/>
    <w:rsid w:val="00C325EA"/>
    <w:rsid w:val="00C34BD4"/>
    <w:rsid w:val="00C3510E"/>
    <w:rsid w:val="00C3577F"/>
    <w:rsid w:val="00C35A44"/>
    <w:rsid w:val="00C3770B"/>
    <w:rsid w:val="00C40D1A"/>
    <w:rsid w:val="00C45003"/>
    <w:rsid w:val="00C47686"/>
    <w:rsid w:val="00C4772A"/>
    <w:rsid w:val="00C54D34"/>
    <w:rsid w:val="00C54D73"/>
    <w:rsid w:val="00C55F67"/>
    <w:rsid w:val="00C563F4"/>
    <w:rsid w:val="00C56D68"/>
    <w:rsid w:val="00C60AC1"/>
    <w:rsid w:val="00C632C1"/>
    <w:rsid w:val="00C6498B"/>
    <w:rsid w:val="00C71F9D"/>
    <w:rsid w:val="00C803A9"/>
    <w:rsid w:val="00C805EB"/>
    <w:rsid w:val="00C847A0"/>
    <w:rsid w:val="00C90300"/>
    <w:rsid w:val="00C90D03"/>
    <w:rsid w:val="00C910A6"/>
    <w:rsid w:val="00C927E0"/>
    <w:rsid w:val="00C961F5"/>
    <w:rsid w:val="00C976A9"/>
    <w:rsid w:val="00CA0E4B"/>
    <w:rsid w:val="00CA5D84"/>
    <w:rsid w:val="00CA7FA9"/>
    <w:rsid w:val="00CB0A7C"/>
    <w:rsid w:val="00CB3507"/>
    <w:rsid w:val="00CB35D7"/>
    <w:rsid w:val="00CB4497"/>
    <w:rsid w:val="00CB4F13"/>
    <w:rsid w:val="00CB5E33"/>
    <w:rsid w:val="00CB6009"/>
    <w:rsid w:val="00CB6EA3"/>
    <w:rsid w:val="00CB7971"/>
    <w:rsid w:val="00CC4DC9"/>
    <w:rsid w:val="00CC6E5A"/>
    <w:rsid w:val="00CD17FE"/>
    <w:rsid w:val="00CD287B"/>
    <w:rsid w:val="00CD5EB3"/>
    <w:rsid w:val="00CD629F"/>
    <w:rsid w:val="00CE0F64"/>
    <w:rsid w:val="00CE2933"/>
    <w:rsid w:val="00CF5177"/>
    <w:rsid w:val="00CF57EC"/>
    <w:rsid w:val="00D0046D"/>
    <w:rsid w:val="00D006A6"/>
    <w:rsid w:val="00D0448E"/>
    <w:rsid w:val="00D04A64"/>
    <w:rsid w:val="00D04B4A"/>
    <w:rsid w:val="00D05445"/>
    <w:rsid w:val="00D11742"/>
    <w:rsid w:val="00D14C28"/>
    <w:rsid w:val="00D15654"/>
    <w:rsid w:val="00D25E14"/>
    <w:rsid w:val="00D315C2"/>
    <w:rsid w:val="00D328AE"/>
    <w:rsid w:val="00D3400D"/>
    <w:rsid w:val="00D34F69"/>
    <w:rsid w:val="00D36457"/>
    <w:rsid w:val="00D37206"/>
    <w:rsid w:val="00D419D9"/>
    <w:rsid w:val="00D41DD0"/>
    <w:rsid w:val="00D436B2"/>
    <w:rsid w:val="00D46B3F"/>
    <w:rsid w:val="00D47B4F"/>
    <w:rsid w:val="00D5041C"/>
    <w:rsid w:val="00D514D1"/>
    <w:rsid w:val="00D51F49"/>
    <w:rsid w:val="00D54CC1"/>
    <w:rsid w:val="00D620CC"/>
    <w:rsid w:val="00D71FD1"/>
    <w:rsid w:val="00D72DE4"/>
    <w:rsid w:val="00D745BB"/>
    <w:rsid w:val="00D752A5"/>
    <w:rsid w:val="00D844D8"/>
    <w:rsid w:val="00D84587"/>
    <w:rsid w:val="00D86F83"/>
    <w:rsid w:val="00D920D4"/>
    <w:rsid w:val="00D92ED0"/>
    <w:rsid w:val="00D94B1B"/>
    <w:rsid w:val="00D950A1"/>
    <w:rsid w:val="00D979FA"/>
    <w:rsid w:val="00DA071F"/>
    <w:rsid w:val="00DA07D2"/>
    <w:rsid w:val="00DA41D9"/>
    <w:rsid w:val="00DA60B9"/>
    <w:rsid w:val="00DB0E36"/>
    <w:rsid w:val="00DB0E47"/>
    <w:rsid w:val="00DB3B79"/>
    <w:rsid w:val="00DC0B0A"/>
    <w:rsid w:val="00DC1EB5"/>
    <w:rsid w:val="00DD266B"/>
    <w:rsid w:val="00DD4B87"/>
    <w:rsid w:val="00DD522F"/>
    <w:rsid w:val="00DD6541"/>
    <w:rsid w:val="00DE1E94"/>
    <w:rsid w:val="00DE333A"/>
    <w:rsid w:val="00DF5609"/>
    <w:rsid w:val="00E0119B"/>
    <w:rsid w:val="00E055DD"/>
    <w:rsid w:val="00E058CE"/>
    <w:rsid w:val="00E1362D"/>
    <w:rsid w:val="00E13937"/>
    <w:rsid w:val="00E22D60"/>
    <w:rsid w:val="00E25F88"/>
    <w:rsid w:val="00E26DEA"/>
    <w:rsid w:val="00E40200"/>
    <w:rsid w:val="00E404EC"/>
    <w:rsid w:val="00E42303"/>
    <w:rsid w:val="00E42855"/>
    <w:rsid w:val="00E43F60"/>
    <w:rsid w:val="00E45368"/>
    <w:rsid w:val="00E50DD0"/>
    <w:rsid w:val="00E52212"/>
    <w:rsid w:val="00E5375C"/>
    <w:rsid w:val="00E63F3C"/>
    <w:rsid w:val="00E6756A"/>
    <w:rsid w:val="00E70F6D"/>
    <w:rsid w:val="00E7439E"/>
    <w:rsid w:val="00E75F81"/>
    <w:rsid w:val="00E83A9D"/>
    <w:rsid w:val="00E854A7"/>
    <w:rsid w:val="00E85915"/>
    <w:rsid w:val="00E92FB4"/>
    <w:rsid w:val="00EA019B"/>
    <w:rsid w:val="00EA01D5"/>
    <w:rsid w:val="00EA03D6"/>
    <w:rsid w:val="00EA0B26"/>
    <w:rsid w:val="00EA1B46"/>
    <w:rsid w:val="00EA536F"/>
    <w:rsid w:val="00EA754B"/>
    <w:rsid w:val="00EB2F20"/>
    <w:rsid w:val="00EB352D"/>
    <w:rsid w:val="00EB7E80"/>
    <w:rsid w:val="00EC19BD"/>
    <w:rsid w:val="00EC28F3"/>
    <w:rsid w:val="00EC6853"/>
    <w:rsid w:val="00EC6859"/>
    <w:rsid w:val="00ED4361"/>
    <w:rsid w:val="00ED61FB"/>
    <w:rsid w:val="00EF276C"/>
    <w:rsid w:val="00EF281E"/>
    <w:rsid w:val="00F0326A"/>
    <w:rsid w:val="00F0687A"/>
    <w:rsid w:val="00F104F7"/>
    <w:rsid w:val="00F11A7E"/>
    <w:rsid w:val="00F1204A"/>
    <w:rsid w:val="00F129EE"/>
    <w:rsid w:val="00F133C6"/>
    <w:rsid w:val="00F13AA7"/>
    <w:rsid w:val="00F159FB"/>
    <w:rsid w:val="00F15F4F"/>
    <w:rsid w:val="00F23784"/>
    <w:rsid w:val="00F25D15"/>
    <w:rsid w:val="00F26016"/>
    <w:rsid w:val="00F27326"/>
    <w:rsid w:val="00F3017E"/>
    <w:rsid w:val="00F31735"/>
    <w:rsid w:val="00F345F0"/>
    <w:rsid w:val="00F3564C"/>
    <w:rsid w:val="00F365D6"/>
    <w:rsid w:val="00F4512A"/>
    <w:rsid w:val="00F47992"/>
    <w:rsid w:val="00F47BAE"/>
    <w:rsid w:val="00F53997"/>
    <w:rsid w:val="00F55E68"/>
    <w:rsid w:val="00F57925"/>
    <w:rsid w:val="00F579E5"/>
    <w:rsid w:val="00F638FC"/>
    <w:rsid w:val="00F6710B"/>
    <w:rsid w:val="00F71C03"/>
    <w:rsid w:val="00F7286A"/>
    <w:rsid w:val="00F75E8B"/>
    <w:rsid w:val="00F77C7D"/>
    <w:rsid w:val="00F839FB"/>
    <w:rsid w:val="00F84CA7"/>
    <w:rsid w:val="00F85D59"/>
    <w:rsid w:val="00F9055D"/>
    <w:rsid w:val="00F90BC1"/>
    <w:rsid w:val="00F9154B"/>
    <w:rsid w:val="00F95BD8"/>
    <w:rsid w:val="00FA0BBF"/>
    <w:rsid w:val="00FA2BDD"/>
    <w:rsid w:val="00FA3045"/>
    <w:rsid w:val="00FA4917"/>
    <w:rsid w:val="00FB2769"/>
    <w:rsid w:val="00FB2EF3"/>
    <w:rsid w:val="00FB4070"/>
    <w:rsid w:val="00FB5206"/>
    <w:rsid w:val="00FB5A3F"/>
    <w:rsid w:val="00FC1434"/>
    <w:rsid w:val="00FC3645"/>
    <w:rsid w:val="00FC3B48"/>
    <w:rsid w:val="00FD38DB"/>
    <w:rsid w:val="00FD7A50"/>
    <w:rsid w:val="00FE1428"/>
    <w:rsid w:val="00FF2B37"/>
    <w:rsid w:val="00FF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B94673"/>
  <w15:docId w15:val="{7E5FF61A-79C1-419E-B8D4-8903647C3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037D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86E8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886E89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nhideWhenUsed/>
    <w:rsid w:val="00886E8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886E89"/>
    <w:rPr>
      <w:sz w:val="22"/>
      <w:szCs w:val="22"/>
      <w:lang w:eastAsia="en-US"/>
    </w:rPr>
  </w:style>
  <w:style w:type="character" w:styleId="Seitenzahl">
    <w:name w:val="page number"/>
    <w:rsid w:val="00E92FB4"/>
  </w:style>
  <w:style w:type="character" w:styleId="Hyperlink">
    <w:name w:val="Hyperlink"/>
    <w:uiPriority w:val="99"/>
    <w:unhideWhenUsed/>
    <w:rsid w:val="007B5DF7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7B5D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DE"/>
    </w:rPr>
  </w:style>
  <w:style w:type="character" w:styleId="Fett">
    <w:name w:val="Strong"/>
    <w:uiPriority w:val="22"/>
    <w:qFormat/>
    <w:rsid w:val="007B5DF7"/>
    <w:rPr>
      <w:b/>
      <w:bCs/>
    </w:rPr>
  </w:style>
  <w:style w:type="paragraph" w:styleId="Listenabsatz">
    <w:name w:val="List Paragraph"/>
    <w:basedOn w:val="Standard"/>
    <w:uiPriority w:val="34"/>
    <w:qFormat/>
    <w:rsid w:val="00475592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FA2BDD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7799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7799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77998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779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77998"/>
    <w:rPr>
      <w:b/>
      <w:bCs/>
      <w:lang w:eastAsia="en-US"/>
    </w:rPr>
  </w:style>
  <w:style w:type="paragraph" w:styleId="berarbeitung">
    <w:name w:val="Revision"/>
    <w:hidden/>
    <w:uiPriority w:val="99"/>
    <w:semiHidden/>
    <w:rsid w:val="00277998"/>
    <w:rPr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C1B16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C1B16"/>
    <w:rPr>
      <w:rFonts w:ascii="Times New Roman" w:hAnsi="Times New Roman"/>
      <w:sz w:val="18"/>
      <w:szCs w:val="18"/>
      <w:lang w:eastAsia="en-US"/>
    </w:rPr>
  </w:style>
  <w:style w:type="table" w:styleId="Tabellenraster">
    <w:name w:val="Table Grid"/>
    <w:basedOn w:val="NormaleTabelle"/>
    <w:uiPriority w:val="59"/>
    <w:rsid w:val="000073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6D7D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32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1562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5071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7189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8564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09736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2848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06237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5754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806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3301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871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5210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2916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8499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s://www.vob-buecher.de/lieferung-und-versandkosten-320" TargetMode="Externa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cid:3b632fcb-db76-4709-ad8d-1cb97bc07cef@DEUP281.PROD.OUTLOOK.COM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6DF4-430F-AE8B-2B840E84A54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DF4-430F-AE8B-2B840E84A547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70D818A6-9D3E-4515-868C-C747A372E9D7}" type="PERCENTAGE">
                      <a:rPr lang="en-US" baseline="0"/>
                      <a:pPr/>
                      <a:t>[PROZENTSATZ]</a:t>
                    </a:fld>
                    <a:endParaRPr lang="de-DE"/>
                  </a:p>
                </c:rich>
              </c:tx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6DF4-430F-AE8B-2B840E84A54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8F8C4C5A-9ADF-4785-8AAD-4FE7E1FAED2A}" type="CATEGORYNAME">
                      <a:rPr lang="en-US"/>
                      <a:pPr/>
                      <a:t>[RUBRIKENNAME]</a:t>
                    </a:fld>
                    <a:r>
                      <a:rPr lang="en-US"/>
                      <a:t> </a:t>
                    </a:r>
                    <a:fld id="{ADCD6E55-4ECE-4CC7-B035-A30576E34D4C}" type="PERCENTAGE">
                      <a:rPr lang="en-US" baseline="0"/>
                      <a:pPr/>
                      <a:t>[PROZENTSATZ]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46680122772338051"/>
                      <c:h val="0.1754743499648629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DF4-430F-AE8B-2B840E84A547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Tabelle1!$A$2:$A$3</c:f>
              <c:strCache>
                <c:ptCount val="2"/>
                <c:pt idx="0">
                  <c:v>Salzwasser</c:v>
                </c:pt>
                <c:pt idx="1">
                  <c:v>Süßwasser</c:v>
                </c:pt>
              </c:strCache>
            </c:strRef>
          </c:cat>
          <c:val>
            <c:numRef>
              <c:f>Tabelle1!$B$2:$B$3</c:f>
              <c:numCache>
                <c:formatCode>0.0%</c:formatCode>
                <c:ptCount val="2"/>
                <c:pt idx="0">
                  <c:v>0.97499999999999998</c:v>
                </c:pt>
                <c:pt idx="1">
                  <c:v>2.5000000000000001E-2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F4-430F-AE8B-2B840E84A547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Anteil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F86-45DE-9FE4-83685F478E45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CF86-45DE-9FE4-83685F478E45}"/>
              </c:ext>
            </c:extLst>
          </c:dPt>
          <c:dLbls>
            <c:dLbl>
              <c:idx val="0"/>
              <c:layout>
                <c:manualLayout>
                  <c:x val="0.27364669550289161"/>
                  <c:y val="-0.11335373310240647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Süßwasser </a:t>
                    </a:r>
                    <a:fld id="{61CBF23C-0A68-4DA9-8113-390A991ACD54}" type="PERCENTAGE">
                      <a:rPr lang="en-US"/>
                      <a:pPr>
                        <a:defRPr/>
                      </a:pPr>
                      <a:t>[PROZENTSATZ]</a:t>
                    </a:fld>
                    <a:endParaRPr lang="en-US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4029498106137018"/>
                      <c:h val="0.1754743499648629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F86-45DE-9FE4-83685F478E45}"/>
                </c:ext>
              </c:extLst>
            </c:dLbl>
            <c:dLbl>
              <c:idx val="1"/>
              <c:layout>
                <c:manualLayout>
                  <c:x val="0.27395806692097135"/>
                  <c:y val="3.6629175215096049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Trinkwasser </a:t>
                    </a:r>
                    <a:fld id="{84FC8DAA-7F99-42C1-9116-64231A9FA3C0}" type="PERCENTAGE">
                      <a:rPr lang="en-US"/>
                      <a:pPr>
                        <a:defRPr/>
                      </a:pPr>
                      <a:t>[PROZENTSATZ]</a:t>
                    </a:fld>
                    <a:endParaRPr lang="en-US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470996541501179"/>
                      <c:h val="0.1754743499648629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CF86-45DE-9FE4-83685F478E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Tabelle1!$A$2:$A$3</c:f>
              <c:strCache>
                <c:ptCount val="2"/>
                <c:pt idx="0">
                  <c:v>gebunden in Arktis und Antarktis + Grundwasser</c:v>
                </c:pt>
                <c:pt idx="1">
                  <c:v>Trinkwasser</c:v>
                </c:pt>
              </c:strCache>
            </c:strRef>
          </c:cat>
          <c:val>
            <c:numRef>
              <c:f>Tabelle1!$B$2:$B$3</c:f>
              <c:numCache>
                <c:formatCode>0.0%</c:formatCode>
                <c:ptCount val="2"/>
                <c:pt idx="0">
                  <c:v>0.997</c:v>
                </c:pt>
                <c:pt idx="1">
                  <c:v>3.0000000000000001E-3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F86-45DE-9FE4-83685F478E45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16B360-6883-3A47-9522-683155E90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Hildebrandt</dc:creator>
  <cp:lastModifiedBy>Günter Wanner</cp:lastModifiedBy>
  <cp:revision>12</cp:revision>
  <cp:lastPrinted>2025-09-06T07:32:00Z</cp:lastPrinted>
  <dcterms:created xsi:type="dcterms:W3CDTF">2025-09-08T13:22:00Z</dcterms:created>
  <dcterms:modified xsi:type="dcterms:W3CDTF">2025-09-08T14:43:00Z</dcterms:modified>
</cp:coreProperties>
</file>